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31" w:rsidRDefault="00AB5231" w:rsidP="001B6727">
      <w:pPr>
        <w:rPr>
          <w:rFonts w:eastAsia="Arial Narrow" w:cs="Calibri"/>
          <w:b/>
          <w:szCs w:val="20"/>
          <w:lang w:val="en-US"/>
        </w:rPr>
      </w:pPr>
    </w:p>
    <w:p w:rsidR="007E46AA" w:rsidRPr="00725BBE" w:rsidRDefault="007D711B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sz w:val="36"/>
          <w:szCs w:val="36"/>
        </w:rPr>
        <w:t>Гидропосевная установка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TURBO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TURF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HS</w:t>
      </w:r>
      <w:r w:rsidR="002C77B9">
        <w:rPr>
          <w:rFonts w:ascii="Calibri" w:eastAsia="Arial Narrow" w:hAnsi="Calibri" w:cs="Calibri"/>
          <w:b/>
          <w:sz w:val="36"/>
          <w:szCs w:val="36"/>
        </w:rPr>
        <w:t>-100</w:t>
      </w:r>
    </w:p>
    <w:p w:rsidR="005F5735" w:rsidRPr="00725BBE" w:rsidRDefault="002C77B9" w:rsidP="00725BBE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noProof/>
          <w:sz w:val="36"/>
          <w:szCs w:val="36"/>
        </w:rPr>
        <w:drawing>
          <wp:inline distT="0" distB="0" distL="0" distR="0">
            <wp:extent cx="6570345" cy="29127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S-1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F59" w:rsidRDefault="00E04F59" w:rsidP="001B6727">
      <w:pPr>
        <w:rPr>
          <w:rFonts w:eastAsia="Arial Narrow" w:cs="Calibri"/>
          <w:b/>
          <w:szCs w:val="20"/>
        </w:rPr>
      </w:pPr>
    </w:p>
    <w:tbl>
      <w:tblPr>
        <w:tblStyle w:val="ab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55"/>
      </w:tblGrid>
      <w:tr w:rsidR="00D52B9B" w:rsidTr="004F6CD7">
        <w:trPr>
          <w:trHeight w:val="691"/>
        </w:trPr>
        <w:tc>
          <w:tcPr>
            <w:tcW w:w="846" w:type="dxa"/>
          </w:tcPr>
          <w:p w:rsidR="0079221B" w:rsidRDefault="000A2D05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2E42CCA" wp14:editId="4697196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447675" cy="4476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ев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79221B" w:rsidRPr="00DB0DDD" w:rsidRDefault="002C77B9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Высевает до 120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 xml:space="preserve">2 </w:t>
            </w:r>
            <w:r w:rsidR="00F774E2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за одну загрузку</w:t>
            </w:r>
          </w:p>
        </w:tc>
      </w:tr>
      <w:tr w:rsidR="00D52B9B" w:rsidTr="004F6CD7">
        <w:trPr>
          <w:trHeight w:val="829"/>
        </w:trPr>
        <w:tc>
          <w:tcPr>
            <w:tcW w:w="846" w:type="dxa"/>
          </w:tcPr>
          <w:p w:rsidR="0079221B" w:rsidRDefault="004E216F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694DE73" wp14:editId="7826B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асы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F774E2" w:rsidRPr="00DB0DDD" w:rsidRDefault="00F774E2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Смешивание за </w:t>
            </w:r>
            <w:r w:rsidR="00B70C8F">
              <w:rPr>
                <w:rFonts w:ascii="Calibri" w:eastAsia="Arial Narrow" w:hAnsi="Calibri" w:cs="Calibri"/>
                <w:b/>
                <w:sz w:val="28"/>
                <w:szCs w:val="28"/>
              </w:rPr>
              <w:t>2</w:t>
            </w:r>
            <w:r w:rsidR="00F621D9">
              <w:rPr>
                <w:rFonts w:ascii="Calibri" w:eastAsia="Arial Narrow" w:hAnsi="Calibri" w:cs="Calibri"/>
                <w:b/>
                <w:sz w:val="28"/>
                <w:szCs w:val="28"/>
              </w:rPr>
              <w:t>-5 минут, распыление загрузки за 3-4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</w:t>
            </w:r>
            <w:r w:rsidR="00F621D9">
              <w:rPr>
                <w:rFonts w:ascii="Calibri" w:eastAsia="Arial Narrow" w:hAnsi="Calibri" w:cs="Calibri"/>
                <w:b/>
                <w:sz w:val="28"/>
                <w:szCs w:val="28"/>
              </w:rPr>
              <w:t>ы</w:t>
            </w:r>
          </w:p>
        </w:tc>
      </w:tr>
      <w:tr w:rsidR="00D52B9B" w:rsidTr="004F6CD7">
        <w:trPr>
          <w:trHeight w:val="711"/>
        </w:trPr>
        <w:tc>
          <w:tcPr>
            <w:tcW w:w="846" w:type="dxa"/>
          </w:tcPr>
          <w:p w:rsidR="0079221B" w:rsidRDefault="00B672C6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7128A5" wp14:editId="6D30E15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13970</wp:posOffset>
                  </wp:positionV>
                  <wp:extent cx="438150" cy="438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еклис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B672C6" w:rsidRPr="00DB0DDD" w:rsidRDefault="00B672C6" w:rsidP="00B672C6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Простое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интуитивное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управление,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научиться работать очень легко</w:t>
            </w:r>
          </w:p>
        </w:tc>
      </w:tr>
      <w:tr w:rsidR="00D52B9B" w:rsidTr="004F6CD7">
        <w:trPr>
          <w:trHeight w:val="844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E1AA0AF" wp14:editId="7E93243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40005</wp:posOffset>
                  </wp:positionV>
                  <wp:extent cx="447675" cy="4476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ускул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Полный контроль давления для наилучшего распыления</w:t>
            </w:r>
          </w:p>
        </w:tc>
      </w:tr>
      <w:tr w:rsidR="00D52B9B" w:rsidTr="004F6CD7">
        <w:trPr>
          <w:trHeight w:val="693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A155375" wp14:editId="6F2F701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</wp:posOffset>
                  </wp:positionV>
                  <wp:extent cx="438150" cy="4381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Щит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Очищается за несколько минут после окончания работы</w:t>
            </w:r>
          </w:p>
        </w:tc>
      </w:tr>
      <w:tr w:rsidR="00D52B9B" w:rsidTr="004F6CD7">
        <w:trPr>
          <w:trHeight w:val="841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3843D7B" wp14:editId="7337586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43180</wp:posOffset>
                  </wp:positionV>
                  <wp:extent cx="447675" cy="4476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ньги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Простая и надежная конструкция, низкие эксплуатационные расходы</w:t>
            </w:r>
          </w:p>
        </w:tc>
      </w:tr>
      <w:tr w:rsidR="00D52B9B" w:rsidTr="004F6CD7">
        <w:trPr>
          <w:trHeight w:val="689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6F8B0F29" wp14:editId="44D17C6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</wp:posOffset>
                  </wp:positionV>
                  <wp:extent cx="428625" cy="4286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ервис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E04F59" w:rsidP="00E04F59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При установке опциональной штанги становится поливальной машиной</w:t>
            </w:r>
          </w:p>
        </w:tc>
      </w:tr>
      <w:tr w:rsidR="00D52B9B" w:rsidTr="004F6CD7">
        <w:trPr>
          <w:trHeight w:val="853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E62E140" wp14:editId="626837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62865</wp:posOffset>
                  </wp:positionV>
                  <wp:extent cx="447675" cy="4476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вижок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E04F59" w:rsidP="006242AD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Надежный двигатель </w:t>
            </w:r>
            <w:r w:rsidR="006242AD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Honda</w:t>
            </w:r>
            <w:r w:rsidR="006242A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4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л.с.</w:t>
            </w:r>
          </w:p>
        </w:tc>
      </w:tr>
      <w:tr w:rsidR="000A2D05" w:rsidTr="004F6CD7">
        <w:trPr>
          <w:trHeight w:val="697"/>
        </w:trPr>
        <w:tc>
          <w:tcPr>
            <w:tcW w:w="846" w:type="dxa"/>
          </w:tcPr>
          <w:p w:rsidR="00E04F59" w:rsidRDefault="004F6CD7" w:rsidP="00B82A84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1C3335F6" wp14:editId="73A9EDC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</wp:posOffset>
                  </wp:positionV>
                  <wp:extent cx="438150" cy="438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сос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D52B9B" w:rsidP="00DB0DDD">
            <w:pPr>
              <w:rPr>
                <w:rFonts w:eastAsia="Arial Narrow"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Производительный и долговечный центробежный насос 2”х 2” </w:t>
            </w:r>
          </w:p>
        </w:tc>
      </w:tr>
      <w:tr w:rsidR="00DB0DDD" w:rsidTr="004F6CD7">
        <w:trPr>
          <w:trHeight w:val="913"/>
        </w:trPr>
        <w:tc>
          <w:tcPr>
            <w:tcW w:w="846" w:type="dxa"/>
          </w:tcPr>
          <w:p w:rsidR="00E04F59" w:rsidRDefault="00D52B9B" w:rsidP="000218CB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3D1C0410" wp14:editId="76D4B359">
                  <wp:simplePos x="0" y="0"/>
                  <wp:positionH relativeFrom="column">
                    <wp:posOffset>-10990</wp:posOffset>
                  </wp:positionH>
                  <wp:positionV relativeFrom="paragraph">
                    <wp:posOffset>53975</wp:posOffset>
                  </wp:positionV>
                  <wp:extent cx="466725" cy="46672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Транспорт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shd w:val="clear" w:color="auto" w:fill="auto"/>
          </w:tcPr>
          <w:p w:rsidR="004B7779" w:rsidRDefault="004B7779" w:rsidP="004B7779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Устанавливается на небольшой прицеп, заднюю часть пикапа или в любое грузовое трансп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ортное средств</w:t>
            </w:r>
            <w:r w:rsidR="00DD13FB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</w:t>
            </w:r>
          </w:p>
          <w:p w:rsidR="000A2D05" w:rsidRPr="00725BBE" w:rsidRDefault="000A2D05" w:rsidP="000218CB">
            <w:pPr>
              <w:rPr>
                <w:rFonts w:asciiTheme="minorHAnsi" w:eastAsia="Arial Narrow" w:hAnsiTheme="minorHAnsi" w:cstheme="minorHAnsi"/>
                <w:b/>
              </w:rPr>
            </w:pPr>
          </w:p>
        </w:tc>
      </w:tr>
    </w:tbl>
    <w:p w:rsidR="00725BBE" w:rsidRDefault="00725BBE" w:rsidP="00725BBE">
      <w:pPr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</w:p>
    <w:p w:rsidR="000A2D05" w:rsidRPr="00DB0DDD" w:rsidRDefault="000A2D05" w:rsidP="000A2D05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  <w:r w:rsidRPr="00DB0DDD">
        <w:rPr>
          <w:rFonts w:ascii="Calibri" w:hAnsi="Calibri" w:cs="Calibri"/>
          <w:b/>
          <w:sz w:val="32"/>
          <w:szCs w:val="32"/>
        </w:rPr>
        <w:t xml:space="preserve">ТЕХНИЧЕСКИЕ ХАРАКТЕРИСТИКИ МОДЕЛИ </w:t>
      </w:r>
      <w:r>
        <w:rPr>
          <w:rFonts w:ascii="Calibri" w:hAnsi="Calibri" w:cs="Calibri"/>
          <w:b/>
          <w:sz w:val="32"/>
          <w:szCs w:val="32"/>
          <w:lang w:val="en-US"/>
        </w:rPr>
        <w:t>H</w:t>
      </w:r>
      <w:r w:rsidRPr="00DB0DDD">
        <w:rPr>
          <w:rFonts w:ascii="Calibri" w:hAnsi="Calibri" w:cs="Calibri"/>
          <w:b/>
          <w:sz w:val="32"/>
          <w:szCs w:val="32"/>
          <w:lang w:val="en-US"/>
        </w:rPr>
        <w:t>S</w:t>
      </w:r>
      <w:r>
        <w:rPr>
          <w:rFonts w:ascii="Calibri" w:hAnsi="Calibri" w:cs="Calibri"/>
          <w:b/>
          <w:sz w:val="32"/>
          <w:szCs w:val="32"/>
        </w:rPr>
        <w:t>-</w:t>
      </w:r>
      <w:r w:rsidR="006242AD">
        <w:rPr>
          <w:rFonts w:ascii="Calibri" w:hAnsi="Calibri" w:cs="Calibri"/>
          <w:b/>
          <w:sz w:val="32"/>
          <w:szCs w:val="32"/>
        </w:rPr>
        <w:t>100</w:t>
      </w:r>
    </w:p>
    <w:p w:rsidR="000A2D05" w:rsidRPr="00DB0DDD" w:rsidRDefault="000A2D05" w:rsidP="000A2D05">
      <w:pPr>
        <w:tabs>
          <w:tab w:val="center" w:pos="5244"/>
          <w:tab w:val="right" w:pos="10489"/>
        </w:tabs>
        <w:rPr>
          <w:rFonts w:ascii="Calibri" w:hAnsi="Calibri" w:cs="Calibri"/>
          <w:b/>
          <w:color w:val="FFFFFF" w:themeColor="background1"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78"/>
        <w:gridCol w:w="4587"/>
      </w:tblGrid>
      <w:tr w:rsidR="000A2D05" w:rsidRPr="00DB0DDD" w:rsidTr="00D818AE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ПАРАМЕТР</w:t>
            </w:r>
          </w:p>
        </w:tc>
        <w:tc>
          <w:tcPr>
            <w:tcW w:w="4587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ЗНАЧЕНИЕ</w:t>
            </w:r>
          </w:p>
        </w:tc>
      </w:tr>
      <w:tr w:rsidR="002E3D35" w:rsidRPr="00DB0DDD" w:rsidTr="00B82A84">
        <w:tc>
          <w:tcPr>
            <w:tcW w:w="5778" w:type="dxa"/>
            <w:shd w:val="clear" w:color="auto" w:fill="50D068"/>
          </w:tcPr>
          <w:p w:rsidR="002E3D35" w:rsidRDefault="002E3D3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Тип смешивания</w:t>
            </w:r>
          </w:p>
        </w:tc>
        <w:tc>
          <w:tcPr>
            <w:tcW w:w="4587" w:type="dxa"/>
          </w:tcPr>
          <w:p w:rsidR="002E3D35" w:rsidRDefault="002E3D3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гидравлический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Емкость бака</w:t>
            </w:r>
          </w:p>
        </w:tc>
        <w:tc>
          <w:tcPr>
            <w:tcW w:w="4587" w:type="dxa"/>
          </w:tcPr>
          <w:p w:rsidR="000A2D05" w:rsidRPr="00DB0DDD" w:rsidRDefault="00924CD0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380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л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Двигатель</w:t>
            </w:r>
          </w:p>
        </w:tc>
        <w:tc>
          <w:tcPr>
            <w:tcW w:w="4587" w:type="dxa"/>
          </w:tcPr>
          <w:p w:rsidR="000A2D05" w:rsidRPr="00DB0DDD" w:rsidRDefault="004F6CD7" w:rsidP="004F6CD7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Honda</w:t>
            </w:r>
            <w:r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4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л.с.</w:t>
            </w:r>
            <w:r w:rsidR="000A2D05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с ручным запуском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Насос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Franklin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D818A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E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lectric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центробежный 2”х 2”</w:t>
            </w:r>
            <w:r w:rsidR="00F621D9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, 681 л/мин., 2,89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бар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Размер салазок</w:t>
            </w:r>
          </w:p>
        </w:tc>
        <w:tc>
          <w:tcPr>
            <w:tcW w:w="4587" w:type="dxa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508 х 1473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Общий размер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787 х 1422 х 863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Покрытие</w:t>
            </w:r>
          </w:p>
        </w:tc>
        <w:tc>
          <w:tcPr>
            <w:tcW w:w="4587" w:type="dxa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120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</w:t>
            </w:r>
            <w:r w:rsidR="000A2D05" w:rsidRPr="00190F0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пустой установки</w:t>
            </w:r>
          </w:p>
        </w:tc>
        <w:tc>
          <w:tcPr>
            <w:tcW w:w="4587" w:type="dxa"/>
          </w:tcPr>
          <w:p w:rsidR="000A2D05" w:rsidRPr="006242A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 xml:space="preserve">127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загруженной установки</w:t>
            </w:r>
          </w:p>
        </w:tc>
        <w:tc>
          <w:tcPr>
            <w:tcW w:w="4587" w:type="dxa"/>
          </w:tcPr>
          <w:p w:rsidR="000A2D05" w:rsidRPr="00DB0DD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490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Стандартный шланг</w:t>
            </w:r>
          </w:p>
        </w:tc>
        <w:tc>
          <w:tcPr>
            <w:tcW w:w="4587" w:type="dxa"/>
          </w:tcPr>
          <w:p w:rsidR="000A2D05" w:rsidRPr="006242A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300 см х 1 1/4"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190F0E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Рекомендуемая мульча</w:t>
            </w:r>
          </w:p>
        </w:tc>
        <w:tc>
          <w:tcPr>
            <w:tcW w:w="4587" w:type="dxa"/>
          </w:tcPr>
          <w:p w:rsidR="000A2D05" w:rsidRPr="00DB0DD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100% целлюлозная и сыпучая мульча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смешивания</w:t>
            </w:r>
          </w:p>
        </w:tc>
        <w:tc>
          <w:tcPr>
            <w:tcW w:w="4587" w:type="dxa"/>
          </w:tcPr>
          <w:p w:rsidR="000A2D05" w:rsidRPr="00DB0DD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2-5 минут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распыления</w:t>
            </w:r>
          </w:p>
        </w:tc>
        <w:tc>
          <w:tcPr>
            <w:tcW w:w="4587" w:type="dxa"/>
          </w:tcPr>
          <w:p w:rsidR="000A2D05" w:rsidRPr="00DB0DD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3-4 минуты</w:t>
            </w:r>
          </w:p>
        </w:tc>
      </w:tr>
    </w:tbl>
    <w:p w:rsidR="0083195D" w:rsidRDefault="0083195D" w:rsidP="000218CB">
      <w:pPr>
        <w:tabs>
          <w:tab w:val="left" w:pos="1860"/>
        </w:tabs>
        <w:rPr>
          <w:rFonts w:eastAsia="Arial Narrow" w:cs="Calibri"/>
          <w:szCs w:val="20"/>
        </w:rPr>
      </w:pPr>
    </w:p>
    <w:tbl>
      <w:tblPr>
        <w:tblStyle w:val="ab"/>
        <w:tblW w:w="10348" w:type="dxa"/>
        <w:tblInd w:w="-5" w:type="dxa"/>
        <w:tblLook w:val="04A0" w:firstRow="1" w:lastRow="0" w:firstColumn="1" w:lastColumn="0" w:noHBand="0" w:noVBand="1"/>
      </w:tblPr>
      <w:tblGrid>
        <w:gridCol w:w="3828"/>
        <w:gridCol w:w="6520"/>
      </w:tblGrid>
      <w:tr w:rsidR="0083195D" w:rsidTr="000A2D05">
        <w:tc>
          <w:tcPr>
            <w:tcW w:w="10348" w:type="dxa"/>
            <w:gridSpan w:val="2"/>
            <w:shd w:val="clear" w:color="auto" w:fill="50D068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ОПЦИИ</w:t>
            </w:r>
          </w:p>
        </w:tc>
      </w:tr>
      <w:tr w:rsidR="0083195D" w:rsidTr="000A2D05">
        <w:trPr>
          <w:trHeight w:val="1439"/>
        </w:trPr>
        <w:tc>
          <w:tcPr>
            <w:tcW w:w="3828" w:type="dxa"/>
          </w:tcPr>
          <w:p w:rsidR="0083195D" w:rsidRDefault="00001260" w:rsidP="000218CB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418F9BC4" wp14:editId="3D578485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887535</wp:posOffset>
                  </wp:positionV>
                  <wp:extent cx="942340" cy="92202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ednspray-removebg-preview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95D"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6183C5BF" wp14:editId="17460BA7">
                  <wp:simplePos x="0" y="0"/>
                  <wp:positionH relativeFrom="column">
                    <wp:posOffset>-488</wp:posOffset>
                  </wp:positionH>
                  <wp:positionV relativeFrom="paragraph">
                    <wp:posOffset>-2247</wp:posOffset>
                  </wp:positionV>
                  <wp:extent cx="1366631" cy="914400"/>
                  <wp:effectExtent l="0" t="0" r="508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S-50Pwithboom2Opt-removebg-preview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87" cy="91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Штанга для перепрофилирования установки в поливальную машину</w:t>
            </w:r>
          </w:p>
        </w:tc>
      </w:tr>
      <w:tr w:rsidR="0083195D" w:rsidTr="000A2D05">
        <w:trPr>
          <w:trHeight w:val="1417"/>
        </w:trPr>
        <w:tc>
          <w:tcPr>
            <w:tcW w:w="3828" w:type="dxa"/>
          </w:tcPr>
          <w:p w:rsid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Катушка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 xml:space="preserve"> и шланг «Seed &amp; Spray»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для распыления гербицидов, инсектицидов и удобрений.</w:t>
            </w:r>
          </w:p>
        </w:tc>
      </w:tr>
    </w:tbl>
    <w:p w:rsidR="00B70C8F" w:rsidRPr="000F290E" w:rsidRDefault="000F290E" w:rsidP="00B70C8F">
      <w:pPr>
        <w:tabs>
          <w:tab w:val="left" w:pos="1860"/>
        </w:tabs>
        <w:rPr>
          <w:rFonts w:ascii="Calibri" w:eastAsia="Arial Narrow" w:hAnsi="Calibri" w:cs="Calibri"/>
          <w:color w:val="0070C0"/>
          <w:szCs w:val="20"/>
          <w:u w:val="single"/>
        </w:rPr>
      </w:pPr>
      <w:r>
        <w:rPr>
          <w:rFonts w:eastAsia="Arial Narrow" w:cs="Calibri"/>
          <w:szCs w:val="20"/>
        </w:rPr>
        <w:t xml:space="preserve">                                                                                                                              </w:t>
      </w:r>
      <w:hyperlink r:id="rId22" w:history="1">
        <w:r w:rsidRPr="000F290E">
          <w:rPr>
            <w:rStyle w:val="a8"/>
            <w:rFonts w:ascii="Calibri" w:eastAsia="Arial Narrow" w:hAnsi="Calibri" w:cs="Calibri"/>
            <w:szCs w:val="20"/>
          </w:rPr>
          <w:t xml:space="preserve">Смотрите видео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Turbo</w:t>
        </w:r>
        <w:r w:rsidRPr="000F290E">
          <w:rPr>
            <w:rStyle w:val="a8"/>
            <w:rFonts w:ascii="Calibri" w:eastAsia="Arial Narrow" w:hAnsi="Calibri" w:cs="Calibri"/>
            <w:szCs w:val="20"/>
          </w:rPr>
          <w:t xml:space="preserve">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Turf</w:t>
        </w:r>
      </w:hyperlink>
      <w:r w:rsidRPr="000F290E">
        <w:rPr>
          <w:rFonts w:ascii="Calibri" w:eastAsia="Arial Narrow" w:hAnsi="Calibri" w:cs="Calibri"/>
          <w:color w:val="0070C0"/>
          <w:szCs w:val="20"/>
          <w:u w:val="single"/>
        </w:rPr>
        <w:t xml:space="preserve"> </w:t>
      </w:r>
    </w:p>
    <w:p w:rsidR="00001260" w:rsidRPr="00001260" w:rsidRDefault="000F290E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4624" behindDoc="1" locked="0" layoutInCell="1" allowOverlap="1" wp14:anchorId="00C5AC9E" wp14:editId="3A7BC772">
            <wp:simplePos x="0" y="0"/>
            <wp:positionH relativeFrom="column">
              <wp:posOffset>4766505</wp:posOffset>
            </wp:positionH>
            <wp:positionV relativeFrom="paragraph">
              <wp:posOffset>59055</wp:posOffset>
            </wp:positionV>
            <wp:extent cx="1930400" cy="1251585"/>
            <wp:effectExtent l="0" t="0" r="0" b="5715"/>
            <wp:wrapNone/>
            <wp:docPr id="23" name="Рисунок 2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део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60" w:rsidRPr="00001260">
        <w:rPr>
          <w:rFonts w:asciiTheme="minorHAnsi" w:hAnsiTheme="minorHAnsi" w:cstheme="minorHAnsi"/>
          <w:b/>
        </w:rPr>
        <w:t xml:space="preserve">Стоимость гидропосевной установки </w:t>
      </w:r>
      <w:r w:rsidR="00001260">
        <w:rPr>
          <w:rFonts w:asciiTheme="minorHAnsi" w:hAnsiTheme="minorHAnsi" w:cstheme="minorHAnsi"/>
          <w:b/>
          <w:lang w:val="en-US"/>
        </w:rPr>
        <w:t>TURBO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TURF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H</w:t>
      </w:r>
      <w:r w:rsidR="00001260" w:rsidRPr="00001260">
        <w:rPr>
          <w:rFonts w:asciiTheme="minorHAnsi" w:hAnsiTheme="minorHAnsi" w:cstheme="minorHAnsi"/>
          <w:b/>
          <w:lang w:val="en-US"/>
        </w:rPr>
        <w:t>S</w:t>
      </w:r>
      <w:r w:rsidR="009F6907">
        <w:rPr>
          <w:rFonts w:asciiTheme="minorHAnsi" w:hAnsiTheme="minorHAnsi" w:cstheme="minorHAnsi"/>
          <w:b/>
        </w:rPr>
        <w:t>-</w:t>
      </w:r>
      <w:r w:rsidR="009F6907" w:rsidRPr="002E3D35">
        <w:rPr>
          <w:rFonts w:asciiTheme="minorHAnsi" w:hAnsiTheme="minorHAnsi" w:cstheme="minorHAnsi"/>
          <w:b/>
        </w:rPr>
        <w:t>12</w:t>
      </w:r>
      <w:r w:rsidR="00001260">
        <w:rPr>
          <w:rFonts w:asciiTheme="minorHAnsi" w:hAnsiTheme="minorHAnsi" w:cstheme="minorHAnsi"/>
          <w:b/>
        </w:rPr>
        <w:t>0</w:t>
      </w:r>
      <w:r w:rsidR="00001260" w:rsidRPr="00001260">
        <w:rPr>
          <w:rFonts w:asciiTheme="minorHAnsi" w:hAnsiTheme="minorHAnsi" w:cstheme="minorHAnsi"/>
          <w:b/>
          <w:color w:val="000000"/>
        </w:rPr>
        <w:t xml:space="preserve">: </w:t>
      </w:r>
      <w:r w:rsidR="00001260">
        <w:rPr>
          <w:rFonts w:asciiTheme="minorHAnsi" w:hAnsiTheme="minorHAnsi" w:cstheme="minorHAnsi"/>
          <w:b/>
          <w:color w:val="000000"/>
        </w:rPr>
        <w:t xml:space="preserve">     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 w:rsidRPr="00001260">
        <w:rPr>
          <w:rFonts w:asciiTheme="minorHAnsi" w:hAnsiTheme="minorHAnsi" w:cstheme="minorHAnsi"/>
          <w:b/>
        </w:rPr>
        <w:t>Гарантия: 12 месяцев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Срок поставки:</w:t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7D711B" w:rsidRDefault="000F290E" w:rsidP="000F290E">
      <w:pPr>
        <w:tabs>
          <w:tab w:val="left" w:pos="8862"/>
          <w:tab w:val="right" w:pos="10347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  <w:r>
        <w:rPr>
          <w:rFonts w:eastAsia="Arial Narrow" w:cs="Calibri"/>
          <w:szCs w:val="20"/>
        </w:rPr>
        <w:tab/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0218CB" w:rsidRDefault="000218CB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6242AD" w:rsidRDefault="006242AD" w:rsidP="000218CB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p w:rsidR="000218CB" w:rsidRPr="00725BBE" w:rsidRDefault="000218CB" w:rsidP="000218CB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 w:rsidRPr="00C845CA">
        <w:rPr>
          <w:rFonts w:asciiTheme="minorHAnsi" w:eastAsia="Arial Narrow" w:hAnsiTheme="minorHAnsi" w:cstheme="minorHAnsi"/>
          <w:b/>
          <w:sz w:val="36"/>
          <w:szCs w:val="36"/>
        </w:rPr>
        <w:t xml:space="preserve">Преимущества установок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TURBO</w:t>
      </w:r>
      <w:r w:rsidRPr="00725BBE">
        <w:rPr>
          <w:rFonts w:asciiTheme="minorHAnsi" w:eastAsia="Arial Narrow" w:hAnsiTheme="minorHAnsi" w:cstheme="minorHAnsi"/>
          <w:b/>
          <w:sz w:val="36"/>
          <w:szCs w:val="36"/>
        </w:rPr>
        <w:t xml:space="preserve">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TURF</w:t>
      </w:r>
    </w:p>
    <w:p w:rsidR="000218CB" w:rsidRPr="00725BBE" w:rsidRDefault="000218CB" w:rsidP="000218CB">
      <w:pPr>
        <w:spacing w:line="120" w:lineRule="auto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7601"/>
      </w:tblGrid>
      <w:tr w:rsidR="000218CB" w:rsidRPr="00D76FE9" w:rsidTr="004F6CD7">
        <w:trPr>
          <w:trHeight w:val="1417"/>
        </w:trPr>
        <w:tc>
          <w:tcPr>
            <w:tcW w:w="2485" w:type="dxa"/>
          </w:tcPr>
          <w:p w:rsidR="000218CB" w:rsidRPr="00097EB4" w:rsidRDefault="004F6CD7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 wp14:anchorId="1C55F13F" wp14:editId="2814CCD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815340</wp:posOffset>
                  </wp:positionV>
                  <wp:extent cx="1273175" cy="979170"/>
                  <wp:effectExtent l="0" t="0" r="317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вижки-removebg-preview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8CB"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1" locked="0" layoutInCell="1" allowOverlap="1" wp14:anchorId="402C10C7" wp14:editId="758C82F3">
                  <wp:simplePos x="0" y="0"/>
                  <wp:positionH relativeFrom="column">
                    <wp:posOffset>49520</wp:posOffset>
                  </wp:positionH>
                  <wp:positionV relativeFrom="paragraph">
                    <wp:posOffset>-94030</wp:posOffset>
                  </wp:positionV>
                  <wp:extent cx="1010689" cy="8784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S-100topOpt-1200x532-removebg-preview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89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Полиэтиленовые водяные баки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не боятся коррозии. В них всегда виден уровень жидкости. Их проще содержать в чистоте и обслуживать. Гарантия на баки составляет 20 лет.</w:t>
            </w:r>
          </w:p>
          <w:p w:rsidR="000218CB" w:rsidRPr="00D12C0D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</w:p>
        </w:tc>
      </w:tr>
      <w:tr w:rsidR="000218CB" w:rsidRPr="00D76FE9" w:rsidTr="004F6CD7">
        <w:trPr>
          <w:trHeight w:val="1316"/>
        </w:trPr>
        <w:tc>
          <w:tcPr>
            <w:tcW w:w="2485" w:type="dxa"/>
          </w:tcPr>
          <w:p w:rsidR="000218CB" w:rsidRPr="00D76FE9" w:rsidRDefault="000218CB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</w:p>
        </w:tc>
        <w:tc>
          <w:tcPr>
            <w:tcW w:w="7601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Высококачественные двигатели и компоненты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производства Японии и США обеспечивают надежную и бесперебойную работу на длительный срок.</w:t>
            </w:r>
          </w:p>
        </w:tc>
      </w:tr>
      <w:tr w:rsidR="000218CB" w:rsidRPr="00D76FE9" w:rsidTr="004F6CD7">
        <w:trPr>
          <w:trHeight w:val="1422"/>
        </w:trPr>
        <w:tc>
          <w:tcPr>
            <w:tcW w:w="2485" w:type="dxa"/>
          </w:tcPr>
          <w:p w:rsidR="000218CB" w:rsidRPr="00D76FE9" w:rsidRDefault="004F6CD7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1" locked="0" layoutInCell="1" allowOverlap="1" wp14:anchorId="2E367B75" wp14:editId="7B2B09C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29845</wp:posOffset>
                  </wp:positionV>
                  <wp:extent cx="1043940" cy="853440"/>
                  <wp:effectExtent l="0" t="0" r="3810" b="381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S-150-PMainOpt-1200x532-removebg-previ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0218CB" w:rsidRDefault="000218CB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Любая модель может быть оснащена прицепом</w:t>
            </w: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 xml:space="preserve"> </w:t>
            </w:r>
          </w:p>
          <w:p w:rsidR="000218CB" w:rsidRPr="00302A72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для перевозки и широким набором опций</w:t>
            </w:r>
          </w:p>
        </w:tc>
      </w:tr>
    </w:tbl>
    <w:p w:rsidR="004F6CD7" w:rsidRDefault="004F6CD7" w:rsidP="004F6CD7">
      <w:pPr>
        <w:tabs>
          <w:tab w:val="left" w:pos="2610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B6CED47" wp14:editId="0CD787F3">
            <wp:simplePos x="0" y="0"/>
            <wp:positionH relativeFrom="column">
              <wp:posOffset>2388235</wp:posOffset>
            </wp:positionH>
            <wp:positionV relativeFrom="paragraph">
              <wp:posOffset>153035</wp:posOffset>
            </wp:positionV>
            <wp:extent cx="1704975" cy="1266826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S-100Gal2Op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66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DB86DEB" wp14:editId="575DC69B">
            <wp:simplePos x="0" y="0"/>
            <wp:positionH relativeFrom="column">
              <wp:posOffset>4769485</wp:posOffset>
            </wp:positionH>
            <wp:positionV relativeFrom="paragraph">
              <wp:posOffset>213360</wp:posOffset>
            </wp:positionV>
            <wp:extent cx="1581150" cy="1194993"/>
            <wp:effectExtent l="0" t="0" r="0" b="57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S-100Gal3Op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94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5888" behindDoc="1" locked="0" layoutInCell="1" allowOverlap="1" wp14:anchorId="233A57AD" wp14:editId="1042413F">
            <wp:simplePos x="0" y="0"/>
            <wp:positionH relativeFrom="column">
              <wp:posOffset>6985</wp:posOffset>
            </wp:positionH>
            <wp:positionV relativeFrom="paragraph">
              <wp:posOffset>148590</wp:posOffset>
            </wp:positionV>
            <wp:extent cx="1909445" cy="12592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S-100Gal1Op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CD7" w:rsidRPr="004F6CD7" w:rsidRDefault="004F6CD7" w:rsidP="004F6CD7">
      <w:pPr>
        <w:tabs>
          <w:tab w:val="left" w:pos="3225"/>
          <w:tab w:val="left" w:pos="636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4F6CD7" w:rsidRPr="004F6CD7" w:rsidRDefault="004F6CD7" w:rsidP="004F6CD7">
      <w:pPr>
        <w:tabs>
          <w:tab w:val="left" w:pos="2610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001260" w:rsidRP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Дополнительная информация о гидропосевных установках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TURBO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TURF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:</w:t>
      </w:r>
    </w:p>
    <w:p w:rsidR="007D711B" w:rsidRDefault="000218CB" w:rsidP="00B70C8F">
      <w:pPr>
        <w:tabs>
          <w:tab w:val="left" w:pos="1860"/>
        </w:tabs>
        <w:rPr>
          <w:rFonts w:eastAsia="Arial Narrow" w:cs="Calibri"/>
          <w:noProof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36628B5B" wp14:editId="7D88F3E0">
            <wp:simplePos x="0" y="0"/>
            <wp:positionH relativeFrom="column">
              <wp:posOffset>2283900</wp:posOffset>
            </wp:positionH>
            <wp:positionV relativeFrom="paragraph">
              <wp:posOffset>177165</wp:posOffset>
            </wp:positionV>
            <wp:extent cx="2141220" cy="2141220"/>
            <wp:effectExtent l="0" t="0" r="0" b="0"/>
            <wp:wrapNone/>
            <wp:docPr id="29" name="Рисунок 2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5648" behindDoc="1" locked="0" layoutInCell="1" allowOverlap="1" wp14:anchorId="0A00E611" wp14:editId="5F86E03B">
            <wp:simplePos x="0" y="0"/>
            <wp:positionH relativeFrom="column">
              <wp:posOffset>3076</wp:posOffset>
            </wp:positionH>
            <wp:positionV relativeFrom="paragraph">
              <wp:posOffset>177311</wp:posOffset>
            </wp:positionV>
            <wp:extent cx="2141415" cy="2141415"/>
            <wp:effectExtent l="0" t="0" r="0" b="0"/>
            <wp:wrapNone/>
            <wp:docPr id="26" name="Рисунок 2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73" cy="215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1B" w:rsidRDefault="000218CB" w:rsidP="000F290E">
      <w:pPr>
        <w:tabs>
          <w:tab w:val="left" w:pos="640"/>
        </w:tabs>
        <w:rPr>
          <w:rFonts w:eastAsia="Arial Narrow" w:cs="Calibri"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9744" behindDoc="1" locked="0" layoutInCell="1" allowOverlap="1" wp14:anchorId="54553144" wp14:editId="634FE4E1">
            <wp:simplePos x="0" y="0"/>
            <wp:positionH relativeFrom="column">
              <wp:posOffset>4528185</wp:posOffset>
            </wp:positionH>
            <wp:positionV relativeFrom="paragraph">
              <wp:posOffset>10502</wp:posOffset>
            </wp:positionV>
            <wp:extent cx="2133405" cy="2133405"/>
            <wp:effectExtent l="0" t="0" r="635" b="635"/>
            <wp:wrapNone/>
            <wp:docPr id="30" name="Рисунок 3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36" cy="21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0E">
        <w:rPr>
          <w:rFonts w:eastAsia="Arial Narrow" w:cs="Calibri"/>
          <w:szCs w:val="20"/>
        </w:rPr>
        <w:tab/>
      </w:r>
      <w:r w:rsidR="000F290E">
        <w:rPr>
          <w:rFonts w:eastAsia="Arial Narrow" w:cs="Calibri"/>
          <w:szCs w:val="20"/>
        </w:rPr>
        <w:br w:type="textWrapping" w:clear="all"/>
      </w:r>
    </w:p>
    <w:p w:rsidR="000F290E" w:rsidRDefault="000F290E" w:rsidP="000F290E">
      <w:pPr>
        <w:tabs>
          <w:tab w:val="left" w:pos="640"/>
        </w:tabs>
        <w:rPr>
          <w:rFonts w:eastAsia="Arial Narrow" w:cs="Calibri"/>
          <w:szCs w:val="20"/>
        </w:rPr>
      </w:pPr>
    </w:p>
    <w:p w:rsidR="000F290E" w:rsidRDefault="000F290E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97"/>
        <w:gridCol w:w="1206"/>
        <w:gridCol w:w="3963"/>
      </w:tblGrid>
      <w:tr w:rsidR="000F290E" w:rsidRPr="00B43A74" w:rsidTr="00B82A84">
        <w:trPr>
          <w:trHeight w:val="974"/>
        </w:trPr>
        <w:tc>
          <w:tcPr>
            <w:tcW w:w="1271" w:type="dxa"/>
          </w:tcPr>
          <w:p w:rsidR="000F290E" w:rsidRPr="0007033C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52053F77" wp14:editId="2E609345">
                  <wp:simplePos x="0" y="0"/>
                  <wp:positionH relativeFrom="column">
                    <wp:posOffset>-61755</wp:posOffset>
                  </wp:positionH>
                  <wp:positionV relativeFrom="paragraph">
                    <wp:posOffset>-39175</wp:posOffset>
                  </wp:positionV>
                  <wp:extent cx="685125" cy="685125"/>
                  <wp:effectExtent l="0" t="0" r="127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ntact-easy-lawn-hydroseeding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5" cy="6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7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Звоните: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  <w:tc>
          <w:tcPr>
            <w:tcW w:w="1206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  <w:lang w:val="en-US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49FE8C24" wp14:editId="45532542">
                  <wp:simplePos x="0" y="0"/>
                  <wp:positionH relativeFrom="column">
                    <wp:posOffset>40050</wp:posOffset>
                  </wp:positionH>
                  <wp:positionV relativeFrom="paragraph">
                    <wp:posOffset>38100</wp:posOffset>
                  </wp:positionV>
                  <wp:extent cx="554400" cy="5544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mail-ico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Пишите: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</w:tr>
    </w:tbl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</w:p>
    <w:sectPr w:rsidR="000F290E" w:rsidRPr="000F290E" w:rsidSect="00AB523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0" w:right="850" w:bottom="28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C9C" w:rsidRDefault="00B55C9C" w:rsidP="00D234AC">
      <w:r>
        <w:separator/>
      </w:r>
    </w:p>
  </w:endnote>
  <w:endnote w:type="continuationSeparator" w:id="0">
    <w:p w:rsidR="00B55C9C" w:rsidRDefault="00B55C9C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5F1" w:rsidRDefault="008925F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95" w:rsidRDefault="003F1895">
    <w:pPr>
      <w:pStyle w:val="a6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5F1" w:rsidRDefault="008925F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C9C" w:rsidRDefault="00B55C9C" w:rsidP="00D234AC">
      <w:r>
        <w:separator/>
      </w:r>
    </w:p>
  </w:footnote>
  <w:footnote w:type="continuationSeparator" w:id="0">
    <w:p w:rsidR="00B55C9C" w:rsidRDefault="00B55C9C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727" w:rsidRDefault="001B6727" w:rsidP="00720215">
    <w:pPr>
      <w:pStyle w:val="a4"/>
      <w:tabs>
        <w:tab w:val="clear" w:pos="4677"/>
        <w:tab w:val="clear" w:pos="9355"/>
        <w:tab w:val="left" w:pos="8856"/>
      </w:tabs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7EEA6CFB" wp14:editId="0263E408">
          <wp:simplePos x="0" y="0"/>
          <wp:positionH relativeFrom="column">
            <wp:posOffset>-459740</wp:posOffset>
          </wp:positionH>
          <wp:positionV relativeFrom="paragraph">
            <wp:posOffset>-445770</wp:posOffset>
          </wp:positionV>
          <wp:extent cx="7582535" cy="1276350"/>
          <wp:effectExtent l="19050" t="0" r="18415" b="40005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60"/>
                  <a:stretch/>
                </pic:blipFill>
                <pic:spPr bwMode="auto">
                  <a:xfrm>
                    <a:off x="0" y="0"/>
                    <a:ext cx="7582535" cy="1276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77931E37" wp14:editId="61FB0FCD">
          <wp:simplePos x="0" y="0"/>
          <wp:positionH relativeFrom="column">
            <wp:posOffset>4159250</wp:posOffset>
          </wp:positionH>
          <wp:positionV relativeFrom="paragraph">
            <wp:posOffset>-192405</wp:posOffset>
          </wp:positionV>
          <wp:extent cx="3090472" cy="7620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Лого ТТ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472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0D3F" w:rsidRDefault="007A0D3F" w:rsidP="00720215">
    <w:pPr>
      <w:pStyle w:val="a4"/>
      <w:tabs>
        <w:tab w:val="clear" w:pos="4677"/>
        <w:tab w:val="clear" w:pos="9355"/>
        <w:tab w:val="left" w:pos="8856"/>
      </w:tabs>
    </w:pPr>
    <w:r>
      <w:tab/>
    </w:r>
  </w:p>
  <w:p w:rsidR="007A0D3F" w:rsidRDefault="001B6727" w:rsidP="001B6727">
    <w:pPr>
      <w:tabs>
        <w:tab w:val="left" w:pos="8400"/>
      </w:tabs>
    </w:pPr>
    <w:r>
      <w:tab/>
    </w:r>
    <w:r w:rsidR="007A0D3F"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F2EAC"/>
    <w:multiLevelType w:val="hybridMultilevel"/>
    <w:tmpl w:val="0060C4FC"/>
    <w:lvl w:ilvl="0" w:tplc="41B2DB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254500F4"/>
    <w:multiLevelType w:val="hybridMultilevel"/>
    <w:tmpl w:val="1A94E9C8"/>
    <w:lvl w:ilvl="0" w:tplc="C452EF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111F4"/>
    <w:multiLevelType w:val="hybridMultilevel"/>
    <w:tmpl w:val="727C5902"/>
    <w:lvl w:ilvl="0" w:tplc="1B423DF0">
      <w:start w:val="1"/>
      <w:numFmt w:val="decimal"/>
      <w:lvlText w:val="%1)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01260"/>
    <w:rsid w:val="00017B5A"/>
    <w:rsid w:val="00020F4B"/>
    <w:rsid w:val="000218CB"/>
    <w:rsid w:val="000230B4"/>
    <w:rsid w:val="00035F75"/>
    <w:rsid w:val="00041EF4"/>
    <w:rsid w:val="00053C82"/>
    <w:rsid w:val="000613EE"/>
    <w:rsid w:val="00063F14"/>
    <w:rsid w:val="00093897"/>
    <w:rsid w:val="000961A9"/>
    <w:rsid w:val="000A2D05"/>
    <w:rsid w:val="000B0630"/>
    <w:rsid w:val="000B2E8C"/>
    <w:rsid w:val="000B3396"/>
    <w:rsid w:val="000C4215"/>
    <w:rsid w:val="000F290E"/>
    <w:rsid w:val="001013C5"/>
    <w:rsid w:val="00103C6B"/>
    <w:rsid w:val="00113AB6"/>
    <w:rsid w:val="00115A9F"/>
    <w:rsid w:val="00125071"/>
    <w:rsid w:val="0015307D"/>
    <w:rsid w:val="00161C1F"/>
    <w:rsid w:val="00170430"/>
    <w:rsid w:val="00171A7C"/>
    <w:rsid w:val="00190F0E"/>
    <w:rsid w:val="0019196A"/>
    <w:rsid w:val="001A1802"/>
    <w:rsid w:val="001B5F38"/>
    <w:rsid w:val="001B6727"/>
    <w:rsid w:val="001C143C"/>
    <w:rsid w:val="001C27F8"/>
    <w:rsid w:val="001F49AC"/>
    <w:rsid w:val="0021347E"/>
    <w:rsid w:val="00215242"/>
    <w:rsid w:val="0023455F"/>
    <w:rsid w:val="00236230"/>
    <w:rsid w:val="002465AD"/>
    <w:rsid w:val="002555C8"/>
    <w:rsid w:val="002619F7"/>
    <w:rsid w:val="00282B86"/>
    <w:rsid w:val="00285F2A"/>
    <w:rsid w:val="00296646"/>
    <w:rsid w:val="002A2E19"/>
    <w:rsid w:val="002A3809"/>
    <w:rsid w:val="002A6DCB"/>
    <w:rsid w:val="002C77B9"/>
    <w:rsid w:val="002D0C79"/>
    <w:rsid w:val="002E1A3D"/>
    <w:rsid w:val="002E3D35"/>
    <w:rsid w:val="002F315C"/>
    <w:rsid w:val="002F4949"/>
    <w:rsid w:val="003512E5"/>
    <w:rsid w:val="0035274D"/>
    <w:rsid w:val="00356EE9"/>
    <w:rsid w:val="0036474C"/>
    <w:rsid w:val="0038228F"/>
    <w:rsid w:val="00384118"/>
    <w:rsid w:val="00393CCA"/>
    <w:rsid w:val="003B2CAB"/>
    <w:rsid w:val="003B39E1"/>
    <w:rsid w:val="003C26DC"/>
    <w:rsid w:val="003F1895"/>
    <w:rsid w:val="003F1956"/>
    <w:rsid w:val="003F5605"/>
    <w:rsid w:val="004100C3"/>
    <w:rsid w:val="004110F9"/>
    <w:rsid w:val="00420B47"/>
    <w:rsid w:val="0042667D"/>
    <w:rsid w:val="00447617"/>
    <w:rsid w:val="00457322"/>
    <w:rsid w:val="0046520A"/>
    <w:rsid w:val="004809CD"/>
    <w:rsid w:val="004819B8"/>
    <w:rsid w:val="004A0DA0"/>
    <w:rsid w:val="004B44A8"/>
    <w:rsid w:val="004B59A8"/>
    <w:rsid w:val="004B7779"/>
    <w:rsid w:val="004C15F9"/>
    <w:rsid w:val="004D57BE"/>
    <w:rsid w:val="004D5DC7"/>
    <w:rsid w:val="004E216F"/>
    <w:rsid w:val="004E4AD9"/>
    <w:rsid w:val="004F6CD7"/>
    <w:rsid w:val="00553C02"/>
    <w:rsid w:val="00566103"/>
    <w:rsid w:val="005675B1"/>
    <w:rsid w:val="005C3DB7"/>
    <w:rsid w:val="005D0321"/>
    <w:rsid w:val="005D3D91"/>
    <w:rsid w:val="005F5735"/>
    <w:rsid w:val="006051F0"/>
    <w:rsid w:val="00607EDF"/>
    <w:rsid w:val="0061063E"/>
    <w:rsid w:val="006242AD"/>
    <w:rsid w:val="00627DB6"/>
    <w:rsid w:val="00635510"/>
    <w:rsid w:val="0065279D"/>
    <w:rsid w:val="006769CC"/>
    <w:rsid w:val="0067798F"/>
    <w:rsid w:val="006A51A3"/>
    <w:rsid w:val="006D0E6C"/>
    <w:rsid w:val="006E65F2"/>
    <w:rsid w:val="00720215"/>
    <w:rsid w:val="00725BBE"/>
    <w:rsid w:val="007367F1"/>
    <w:rsid w:val="0079221B"/>
    <w:rsid w:val="007A0D3F"/>
    <w:rsid w:val="007A2983"/>
    <w:rsid w:val="007B2D3F"/>
    <w:rsid w:val="007D711B"/>
    <w:rsid w:val="007E46AA"/>
    <w:rsid w:val="007F0837"/>
    <w:rsid w:val="007F0A3C"/>
    <w:rsid w:val="007F3DF8"/>
    <w:rsid w:val="00802867"/>
    <w:rsid w:val="00816DB1"/>
    <w:rsid w:val="0083195D"/>
    <w:rsid w:val="00840F9A"/>
    <w:rsid w:val="00843A90"/>
    <w:rsid w:val="00846738"/>
    <w:rsid w:val="00873E5A"/>
    <w:rsid w:val="008925F1"/>
    <w:rsid w:val="008A6680"/>
    <w:rsid w:val="008D2ABD"/>
    <w:rsid w:val="008E3C6E"/>
    <w:rsid w:val="00906AEB"/>
    <w:rsid w:val="00912BE8"/>
    <w:rsid w:val="0092138D"/>
    <w:rsid w:val="00924CD0"/>
    <w:rsid w:val="0094272D"/>
    <w:rsid w:val="00951D4A"/>
    <w:rsid w:val="0095521F"/>
    <w:rsid w:val="00962286"/>
    <w:rsid w:val="00983288"/>
    <w:rsid w:val="00983984"/>
    <w:rsid w:val="009B0B5E"/>
    <w:rsid w:val="009E0248"/>
    <w:rsid w:val="009E15A4"/>
    <w:rsid w:val="009F6907"/>
    <w:rsid w:val="00A03707"/>
    <w:rsid w:val="00A12D64"/>
    <w:rsid w:val="00A13C18"/>
    <w:rsid w:val="00A24C7B"/>
    <w:rsid w:val="00A4532F"/>
    <w:rsid w:val="00A557E1"/>
    <w:rsid w:val="00A8631E"/>
    <w:rsid w:val="00A86A75"/>
    <w:rsid w:val="00A920ED"/>
    <w:rsid w:val="00AA1CD8"/>
    <w:rsid w:val="00AB2F87"/>
    <w:rsid w:val="00AB5231"/>
    <w:rsid w:val="00AB5643"/>
    <w:rsid w:val="00AC0D68"/>
    <w:rsid w:val="00AC38A1"/>
    <w:rsid w:val="00AD0BBE"/>
    <w:rsid w:val="00AD3ADF"/>
    <w:rsid w:val="00B03579"/>
    <w:rsid w:val="00B21558"/>
    <w:rsid w:val="00B40766"/>
    <w:rsid w:val="00B4111B"/>
    <w:rsid w:val="00B47196"/>
    <w:rsid w:val="00B51318"/>
    <w:rsid w:val="00B55C9C"/>
    <w:rsid w:val="00B672C6"/>
    <w:rsid w:val="00B70C8F"/>
    <w:rsid w:val="00B7420C"/>
    <w:rsid w:val="00B75444"/>
    <w:rsid w:val="00B8317D"/>
    <w:rsid w:val="00BC3BAA"/>
    <w:rsid w:val="00C20944"/>
    <w:rsid w:val="00C26351"/>
    <w:rsid w:val="00C831D8"/>
    <w:rsid w:val="00C8591E"/>
    <w:rsid w:val="00C942BF"/>
    <w:rsid w:val="00C96889"/>
    <w:rsid w:val="00CA582D"/>
    <w:rsid w:val="00CC1316"/>
    <w:rsid w:val="00CC3B4A"/>
    <w:rsid w:val="00CC3B5C"/>
    <w:rsid w:val="00CD1FC7"/>
    <w:rsid w:val="00CF2517"/>
    <w:rsid w:val="00D16F1C"/>
    <w:rsid w:val="00D234AC"/>
    <w:rsid w:val="00D34668"/>
    <w:rsid w:val="00D52B9B"/>
    <w:rsid w:val="00D6799E"/>
    <w:rsid w:val="00D818AE"/>
    <w:rsid w:val="00D84030"/>
    <w:rsid w:val="00D91CBF"/>
    <w:rsid w:val="00D92960"/>
    <w:rsid w:val="00D9586A"/>
    <w:rsid w:val="00DA76CB"/>
    <w:rsid w:val="00DB0DDD"/>
    <w:rsid w:val="00DB548B"/>
    <w:rsid w:val="00DC03FA"/>
    <w:rsid w:val="00DC618E"/>
    <w:rsid w:val="00DD13FB"/>
    <w:rsid w:val="00E04F59"/>
    <w:rsid w:val="00E248F0"/>
    <w:rsid w:val="00E360F0"/>
    <w:rsid w:val="00E5234B"/>
    <w:rsid w:val="00E80F54"/>
    <w:rsid w:val="00E81B4D"/>
    <w:rsid w:val="00E82DBB"/>
    <w:rsid w:val="00E9540B"/>
    <w:rsid w:val="00EA3EC9"/>
    <w:rsid w:val="00EB3EF4"/>
    <w:rsid w:val="00EC2175"/>
    <w:rsid w:val="00ED0940"/>
    <w:rsid w:val="00EF16CA"/>
    <w:rsid w:val="00EF7DCF"/>
    <w:rsid w:val="00F07BF8"/>
    <w:rsid w:val="00F20770"/>
    <w:rsid w:val="00F5338C"/>
    <w:rsid w:val="00F57369"/>
    <w:rsid w:val="00F621D9"/>
    <w:rsid w:val="00F774E2"/>
    <w:rsid w:val="00FB3D2F"/>
    <w:rsid w:val="00FD1301"/>
    <w:rsid w:val="00FE2DF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drive.google.com/file/d/1A0gvnDkxRK7zWFVD78wE5J6johWoutNe/view?usp=sharing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drive.google.com/file/d/1unroUp4C-iW4yHAdpNkln7im2jti12ep/view?usp=sharing" TargetMode="External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xqZ7IdFUYtA&amp;list=PL6EjNgOXUsiIl0b49BXSkJDP29_nnBqfV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drive.google.com/file/d/1WS7qpL8OrVrhiXYuY-fWNl_8VKBaC-4U/view?usp=sharing" TargetMode="External"/><Relationship Id="rId35" Type="http://schemas.openxmlformats.org/officeDocument/2006/relationships/image" Target="media/image23.pn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61E72-4253-47E8-ACFF-6182F8421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2225</CharactersWithSpaces>
  <SharedDoc>false</SharedDoc>
  <HLinks>
    <vt:vector size="30" baseType="variant">
      <vt:variant>
        <vt:i4>8192111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https://drive.google.com/file/d/1A0gvnDkxRK7zWFVD78wE5J6johWoutNe/view?usp=sharing</vt:lpwstr>
      </vt:variant>
      <vt:variant>
        <vt:lpwstr/>
      </vt:variant>
      <vt:variant>
        <vt:i4>983075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https://drive.google.com/file/d/1WS7qpL8OrVrhiXYuY-fWNl_8VKBaC-4U/view?usp=sharing</vt:lpwstr>
      </vt:variant>
      <vt:variant>
        <vt:lpwstr/>
      </vt:variant>
      <vt:variant>
        <vt:i4>7340087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https://drive.google.com/file/d/1unroUp4C-iW4yHAdpNkln7im2jti12ep/view?usp=sharing</vt:lpwstr>
      </vt:variant>
      <vt:variant>
        <vt:lpwstr/>
      </vt:variant>
      <vt:variant>
        <vt:i4>3276894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  <vt:variant>
        <vt:i4>3276894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Admin</cp:lastModifiedBy>
  <cp:revision>11</cp:revision>
  <dcterms:created xsi:type="dcterms:W3CDTF">2020-06-03T13:16:00Z</dcterms:created>
  <dcterms:modified xsi:type="dcterms:W3CDTF">2021-12-28T11:24:00Z</dcterms:modified>
</cp:coreProperties>
</file>