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80" w:rightFromText="180" w:tblpY="53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265"/>
        <w:gridCol w:w="2959"/>
        <w:gridCol w:w="3621"/>
      </w:tblGrid>
      <w:tr w:rsidR="005A7E9A" w:rsidTr="003D1B8C">
        <w:tc>
          <w:tcPr>
            <w:tcW w:w="15353" w:type="dxa"/>
            <w:gridSpan w:val="4"/>
          </w:tcPr>
          <w:p w:rsidR="005A7E9A" w:rsidRPr="003D1B8C" w:rsidRDefault="005A7E9A" w:rsidP="00BF4932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 xml:space="preserve">Измельчители веток </w:t>
            </w:r>
            <w:proofErr w:type="spellStart"/>
            <w:r w:rsidRPr="003D1B8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QuadTrak</w:t>
            </w:r>
            <w:proofErr w:type="spellEnd"/>
            <w:r w:rsidRPr="003D1B8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 xml:space="preserve"> 160</w:t>
            </w:r>
          </w:p>
        </w:tc>
      </w:tr>
      <w:bookmarkStart w:id="0" w:name="_GoBack"/>
      <w:tr w:rsidR="00BF4932" w:rsidTr="003D1B8C">
        <w:tc>
          <w:tcPr>
            <w:tcW w:w="4503" w:type="dxa"/>
            <w:vMerge w:val="restart"/>
          </w:tcPr>
          <w:p w:rsidR="00BF4932" w:rsidRPr="003D1B8C" w:rsidRDefault="005455B9" w:rsidP="00BF49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</w:rPr>
              <w:object w:dxaOrig="3296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4.5pt;height:170.25pt" o:ole="">
                  <v:imagedata r:id="rId6" o:title=""/>
                </v:shape>
                <o:OLEObject Type="Embed" ProgID="PBrush" ShapeID="_x0000_i1025" DrawAspect="Content" ObjectID="_1691244675" r:id="rId7"/>
              </w:object>
            </w:r>
            <w:bookmarkEnd w:id="0"/>
          </w:p>
        </w:tc>
        <w:tc>
          <w:tcPr>
            <w:tcW w:w="10850" w:type="dxa"/>
            <w:gridSpan w:val="3"/>
          </w:tcPr>
          <w:p w:rsidR="00BF4932" w:rsidRPr="003D1B8C" w:rsidRDefault="00BF4932" w:rsidP="00BF4932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Уважаемый клиент!</w:t>
            </w:r>
          </w:p>
        </w:tc>
      </w:tr>
      <w:tr w:rsidR="00BF4932" w:rsidRPr="005455B9" w:rsidTr="003D1B8C">
        <w:trPr>
          <w:trHeight w:val="3395"/>
        </w:trPr>
        <w:tc>
          <w:tcPr>
            <w:tcW w:w="4503" w:type="dxa"/>
            <w:vMerge/>
          </w:tcPr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50" w:type="dxa"/>
            <w:gridSpan w:val="3"/>
          </w:tcPr>
          <w:p w:rsidR="00BF4932" w:rsidRPr="003D1B8C" w:rsidRDefault="00BF4932" w:rsidP="00BF4932">
            <w:pPr>
              <w:ind w:firstLine="708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Благодарим Вас за интерес, проявленный к нашему оборудованию и представляем Вашему вниманию Британский Измельчитель </w:t>
            </w:r>
            <w:proofErr w:type="spellStart"/>
            <w:r w:rsidRPr="003D1B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QuadTrak</w:t>
            </w:r>
            <w:proofErr w:type="spellEnd"/>
            <w:r w:rsidRPr="003D1B8C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 160. </w:t>
            </w:r>
          </w:p>
          <w:p w:rsidR="00BF4932" w:rsidRPr="003D1B8C" w:rsidRDefault="00BF4932" w:rsidP="00BF4932">
            <w:pPr>
              <w:pStyle w:val="Default"/>
              <w:spacing w:after="9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</w:rPr>
              <w:t xml:space="preserve"> Оборудование </w:t>
            </w:r>
            <w:r w:rsidRPr="003D1B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Green</w:t>
            </w:r>
            <w:r w:rsidRPr="003D1B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D1B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Mech</w:t>
            </w:r>
            <w:proofErr w:type="spellEnd"/>
            <w:r w:rsidRPr="003D1B8C">
              <w:rPr>
                <w:rFonts w:ascii="Times New Roman" w:hAnsi="Times New Roman" w:cs="Times New Roman"/>
                <w:sz w:val="28"/>
                <w:szCs w:val="28"/>
              </w:rPr>
              <w:t xml:space="preserve"> известно во всем мире благодаря своему качеству, надежности и большому числу опций. Применение высоких стандартов качества, стальных компонентов HARDOX гарантирует отличную производительность даже в самых тяжелых условиях.  </w:t>
            </w:r>
          </w:p>
          <w:p w:rsidR="00BF4932" w:rsidRPr="003D1B8C" w:rsidRDefault="00BF4932" w:rsidP="00BF4932">
            <w:pPr>
              <w:pStyle w:val="Default"/>
              <w:spacing w:after="9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</w:rPr>
              <w:t xml:space="preserve">Полноценная сервисная поддержка на базе собственного представительства компании в России, позволяет сделать работу оборудования </w:t>
            </w:r>
            <w:r w:rsidRPr="003D1B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GreenMech</w:t>
            </w:r>
            <w:r w:rsidRPr="003D1B8C">
              <w:rPr>
                <w:rFonts w:ascii="Times New Roman" w:hAnsi="Times New Roman" w:cs="Times New Roman"/>
                <w:sz w:val="28"/>
                <w:szCs w:val="28"/>
              </w:rPr>
              <w:t xml:space="preserve"> бесперебойной, высоко производительной и минимизировать сроки поставки и обслуживания!</w:t>
            </w:r>
          </w:p>
        </w:tc>
      </w:tr>
      <w:tr w:rsidR="00BF4932" w:rsidRPr="00BF4932" w:rsidTr="003D1B8C">
        <w:trPr>
          <w:trHeight w:val="435"/>
        </w:trPr>
        <w:tc>
          <w:tcPr>
            <w:tcW w:w="11732" w:type="dxa"/>
            <w:gridSpan w:val="3"/>
          </w:tcPr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Для постановки в органы </w:t>
            </w:r>
            <w:proofErr w:type="spellStart"/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Гостехнадзора</w:t>
            </w:r>
            <w:proofErr w:type="spellEnd"/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на измельчитель выдается ПСМ.</w:t>
            </w:r>
          </w:p>
        </w:tc>
        <w:tc>
          <w:tcPr>
            <w:tcW w:w="3621" w:type="dxa"/>
            <w:vMerge w:val="restart"/>
          </w:tcPr>
          <w:tbl>
            <w:tblPr>
              <w:tblpPr w:leftFromText="180" w:rightFromText="180" w:vertAnchor="text" w:horzAnchor="margin" w:tblpXSpec="center" w:tblpY="-202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3131"/>
            </w:tblGrid>
            <w:tr w:rsidR="00BF4932" w:rsidRPr="003D1B8C" w:rsidTr="00BF4932">
              <w:tc>
                <w:tcPr>
                  <w:tcW w:w="3128" w:type="dxa"/>
                </w:tcPr>
                <w:p w:rsidR="00BF4932" w:rsidRPr="003D1B8C" w:rsidRDefault="005455B9" w:rsidP="00BF4932">
                  <w:pPr>
                    <w:pStyle w:val="Default"/>
                    <w:spacing w:after="9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hyperlink r:id="rId8" w:history="1">
                    <w:r w:rsidR="00BF4932" w:rsidRPr="003D1B8C">
                      <w:rPr>
                        <w:rStyle w:val="a8"/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Смотрите видео </w:t>
                    </w:r>
                    <w:proofErr w:type="spellStart"/>
                    <w:r w:rsidR="00BF4932" w:rsidRPr="003D1B8C">
                      <w:rPr>
                        <w:rStyle w:val="a8"/>
                        <w:rFonts w:ascii="Times New Roman" w:hAnsi="Times New Roman" w:cs="Times New Roman"/>
                        <w:sz w:val="28"/>
                        <w:szCs w:val="28"/>
                      </w:rPr>
                      <w:t>Green</w:t>
                    </w:r>
                    <w:proofErr w:type="spellEnd"/>
                    <w:r w:rsidR="00BF4932" w:rsidRPr="003D1B8C">
                      <w:rPr>
                        <w:rStyle w:val="a8"/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</w:t>
                    </w:r>
                    <w:proofErr w:type="spellStart"/>
                    <w:r w:rsidR="00BF4932" w:rsidRPr="003D1B8C">
                      <w:rPr>
                        <w:rStyle w:val="a8"/>
                        <w:rFonts w:ascii="Times New Roman" w:hAnsi="Times New Roman" w:cs="Times New Roman"/>
                        <w:sz w:val="28"/>
                        <w:szCs w:val="28"/>
                      </w:rPr>
                      <w:t>Mech</w:t>
                    </w:r>
                    <w:proofErr w:type="spellEnd"/>
                    <w:r w:rsidR="00BF4932" w:rsidRPr="003D1B8C">
                      <w:rPr>
                        <w:rStyle w:val="a8"/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в России</w:t>
                    </w:r>
                  </w:hyperlink>
                </w:p>
                <w:p w:rsidR="00BF4932" w:rsidRPr="003D1B8C" w:rsidRDefault="005455B9" w:rsidP="00BF4932">
                  <w:pPr>
                    <w:pStyle w:val="Default"/>
                    <w:spacing w:after="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hyperlink r:id="rId9" w:history="1">
                    <w:r w:rsidR="00BF4932" w:rsidRPr="003D1B8C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object w:dxaOrig="3045" w:dyaOrig="2385">
                        <v:shape id="_x0000_i1026" type="#_x0000_t75" style="width:145.5pt;height:113.25pt" o:ole="">
                          <v:imagedata r:id="rId10" o:title=""/>
                        </v:shape>
                        <o:OLEObject Type="Embed" ProgID="PBrush" ShapeID="_x0000_i1026" DrawAspect="Content" ObjectID="_1691244676" r:id="rId11"/>
                      </w:object>
                    </w:r>
                  </w:hyperlink>
                </w:p>
              </w:tc>
            </w:tr>
          </w:tbl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BF4932" w:rsidRPr="00BF4932" w:rsidTr="003D1B8C">
        <w:trPr>
          <w:trHeight w:val="268"/>
        </w:trPr>
        <w:tc>
          <w:tcPr>
            <w:tcW w:w="11732" w:type="dxa"/>
            <w:gridSpan w:val="3"/>
          </w:tcPr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21" w:type="dxa"/>
            <w:vMerge/>
          </w:tcPr>
          <w:p w:rsidR="00BF4932" w:rsidRPr="003D1B8C" w:rsidRDefault="00BF4932" w:rsidP="00BF4932">
            <w:pPr>
              <w:pStyle w:val="Default"/>
              <w:spacing w:after="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4932" w:rsidRPr="00BF4932" w:rsidTr="003D1B8C">
        <w:trPr>
          <w:trHeight w:val="250"/>
        </w:trPr>
        <w:tc>
          <w:tcPr>
            <w:tcW w:w="11732" w:type="dxa"/>
            <w:gridSpan w:val="3"/>
          </w:tcPr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Стоимость измельчителя</w:t>
            </w:r>
            <w:r w:rsidRPr="003D1B8C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:</w:t>
            </w:r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3D1B8C">
              <w:rPr>
                <w:rFonts w:ascii="Times New Roman" w:hAnsi="Times New Roman" w:cs="Times New Roman"/>
                <w:sz w:val="28"/>
                <w:szCs w:val="28"/>
                <w:u w:val="single"/>
                <w:lang w:val="ru-RU"/>
              </w:rPr>
              <w:t>уточняйте</w:t>
            </w:r>
          </w:p>
        </w:tc>
        <w:tc>
          <w:tcPr>
            <w:tcW w:w="3621" w:type="dxa"/>
            <w:vMerge/>
          </w:tcPr>
          <w:p w:rsidR="00BF4932" w:rsidRPr="003D1B8C" w:rsidRDefault="00BF4932" w:rsidP="00BF4932">
            <w:pPr>
              <w:pStyle w:val="Default"/>
              <w:spacing w:after="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4932" w:rsidRPr="00BF4932" w:rsidTr="003D1B8C">
        <w:trPr>
          <w:trHeight w:val="234"/>
        </w:trPr>
        <w:tc>
          <w:tcPr>
            <w:tcW w:w="11732" w:type="dxa"/>
            <w:gridSpan w:val="3"/>
          </w:tcPr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Срок поставки: </w:t>
            </w:r>
            <w:r w:rsidRPr="003D1B8C">
              <w:rPr>
                <w:rFonts w:ascii="Times New Roman" w:hAnsi="Times New Roman" w:cs="Times New Roman"/>
                <w:sz w:val="28"/>
                <w:szCs w:val="28"/>
                <w:u w:val="single"/>
                <w:lang w:val="ru-RU"/>
              </w:rPr>
              <w:t>уточняйте</w:t>
            </w:r>
          </w:p>
        </w:tc>
        <w:tc>
          <w:tcPr>
            <w:tcW w:w="3621" w:type="dxa"/>
            <w:vMerge/>
          </w:tcPr>
          <w:p w:rsidR="00BF4932" w:rsidRPr="003D1B8C" w:rsidRDefault="00BF4932" w:rsidP="00BF4932">
            <w:pPr>
              <w:pStyle w:val="Default"/>
              <w:spacing w:after="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4932" w:rsidRPr="00BF4932" w:rsidTr="003D1B8C">
        <w:trPr>
          <w:trHeight w:val="258"/>
        </w:trPr>
        <w:tc>
          <w:tcPr>
            <w:tcW w:w="11732" w:type="dxa"/>
            <w:gridSpan w:val="3"/>
          </w:tcPr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Базис поставки: г. Ярославль </w:t>
            </w:r>
          </w:p>
        </w:tc>
        <w:tc>
          <w:tcPr>
            <w:tcW w:w="3621" w:type="dxa"/>
            <w:vMerge/>
          </w:tcPr>
          <w:p w:rsidR="00BF4932" w:rsidRPr="003D1B8C" w:rsidRDefault="00BF4932" w:rsidP="00BF4932">
            <w:pPr>
              <w:pStyle w:val="Default"/>
              <w:spacing w:after="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4932" w:rsidRPr="00BF4932" w:rsidTr="003D1B8C">
        <w:trPr>
          <w:trHeight w:val="268"/>
        </w:trPr>
        <w:tc>
          <w:tcPr>
            <w:tcW w:w="11732" w:type="dxa"/>
            <w:gridSpan w:val="3"/>
          </w:tcPr>
          <w:p w:rsidR="00BF4932" w:rsidRPr="003D1B8C" w:rsidRDefault="00BF4932" w:rsidP="00BF4932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D1B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Гарантия: 3 года </w:t>
            </w:r>
          </w:p>
        </w:tc>
        <w:tc>
          <w:tcPr>
            <w:tcW w:w="3621" w:type="dxa"/>
            <w:vMerge/>
          </w:tcPr>
          <w:p w:rsidR="00BF4932" w:rsidRPr="003D1B8C" w:rsidRDefault="00BF4932" w:rsidP="00BF4932">
            <w:pPr>
              <w:pStyle w:val="Default"/>
              <w:spacing w:after="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4932" w:rsidRPr="00BF4932" w:rsidTr="003D1B8C">
        <w:trPr>
          <w:trHeight w:val="971"/>
        </w:trPr>
        <w:tc>
          <w:tcPr>
            <w:tcW w:w="11732" w:type="dxa"/>
            <w:gridSpan w:val="3"/>
          </w:tcPr>
          <w:p w:rsidR="00BF4932" w:rsidRPr="00BF4932" w:rsidRDefault="00BF4932" w:rsidP="00BF4932">
            <w:pPr>
              <w:rPr>
                <w:rFonts w:cs="Calibri"/>
                <w:sz w:val="28"/>
                <w:szCs w:val="28"/>
                <w:lang w:val="ru-RU"/>
              </w:rPr>
            </w:pPr>
          </w:p>
        </w:tc>
        <w:tc>
          <w:tcPr>
            <w:tcW w:w="3621" w:type="dxa"/>
            <w:vMerge/>
          </w:tcPr>
          <w:p w:rsidR="00BF4932" w:rsidRDefault="00BF4932" w:rsidP="00BF4932">
            <w:pPr>
              <w:pStyle w:val="Default"/>
              <w:spacing w:after="9"/>
              <w:jc w:val="center"/>
            </w:pPr>
          </w:p>
        </w:tc>
      </w:tr>
      <w:tr w:rsidR="00BF4932" w:rsidRPr="00BF4932" w:rsidTr="003D1B8C">
        <w:tc>
          <w:tcPr>
            <w:tcW w:w="8772" w:type="dxa"/>
            <w:gridSpan w:val="2"/>
          </w:tcPr>
          <w:p w:rsidR="00BF4932" w:rsidRPr="00BF4932" w:rsidRDefault="00BF4932" w:rsidP="00BF4932">
            <w:pPr>
              <w:rPr>
                <w:lang w:val="ru-RU"/>
              </w:rPr>
            </w:pPr>
          </w:p>
        </w:tc>
        <w:tc>
          <w:tcPr>
            <w:tcW w:w="2960" w:type="dxa"/>
          </w:tcPr>
          <w:p w:rsidR="00BF4932" w:rsidRPr="00BF4932" w:rsidRDefault="00BF4932" w:rsidP="00BF4932">
            <w:pPr>
              <w:rPr>
                <w:lang w:val="ru-RU"/>
              </w:rPr>
            </w:pPr>
            <w:r w:rsidRPr="00BF4932">
              <w:rPr>
                <w:noProof/>
                <w:lang w:val="ru-RU" w:eastAsia="ru-RU"/>
              </w:rPr>
              <w:drawing>
                <wp:inline distT="0" distB="0" distL="0" distR="0" wp14:anchorId="03480626" wp14:editId="7D20A256">
                  <wp:extent cx="1348616" cy="1244009"/>
                  <wp:effectExtent l="19050" t="0" r="3934" b="0"/>
                  <wp:docPr id="5" name="Рисунок 6" descr="S:\РЕКЛАМА\Сапрыкина\Дорожке\награды и патенты\итог\ГринМе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:\РЕКЛАМА\Сапрыкина\Дорожке\награды и патенты\итог\ГринМе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006" cy="1247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1" w:type="dxa"/>
          </w:tcPr>
          <w:p w:rsidR="00BF4932" w:rsidRPr="00BF4932" w:rsidRDefault="00BF4932" w:rsidP="00BF4932">
            <w:pPr>
              <w:rPr>
                <w:lang w:val="ru-RU"/>
              </w:rPr>
            </w:pPr>
            <w:r w:rsidRPr="00BF4932">
              <w:rPr>
                <w:noProof/>
                <w:lang w:val="ru-RU" w:eastAsia="ru-RU"/>
              </w:rPr>
              <w:drawing>
                <wp:inline distT="0" distB="0" distL="0" distR="0" wp14:anchorId="6800C8D5" wp14:editId="0125936F">
                  <wp:extent cx="1150933" cy="1261616"/>
                  <wp:effectExtent l="19050" t="0" r="0" b="0"/>
                  <wp:docPr id="6" name="Рисунок 5" descr="S:\РЕКЛАМА\Сапрыкина\Дорожке\награды и патенты\итог\ГринМе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:\РЕКЛАМА\Сапрыкина\Дорожке\награды и патенты\итог\ГринМе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13" cy="1266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647F" w:rsidRDefault="00EA647F" w:rsidP="00BF4932">
      <w:pPr>
        <w:rPr>
          <w:lang w:val="ru-RU"/>
        </w:rPr>
      </w:pPr>
    </w:p>
    <w:p w:rsidR="00BF4932" w:rsidRDefault="00BF4932" w:rsidP="00BF4932">
      <w:pPr>
        <w:rPr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5"/>
        <w:gridCol w:w="5779"/>
        <w:gridCol w:w="5299"/>
      </w:tblGrid>
      <w:tr w:rsidR="00B862F3" w:rsidRPr="005455B9" w:rsidTr="003D1B8C">
        <w:trPr>
          <w:trHeight w:val="438"/>
        </w:trPr>
        <w:tc>
          <w:tcPr>
            <w:tcW w:w="4375" w:type="dxa"/>
            <w:vMerge w:val="restart"/>
          </w:tcPr>
          <w:p w:rsidR="00B862F3" w:rsidRDefault="00B862F3" w:rsidP="00BF4932">
            <w:pPr>
              <w:rPr>
                <w:lang w:val="ru-RU"/>
              </w:rPr>
            </w:pPr>
            <w:r>
              <w:object w:dxaOrig="5745" w:dyaOrig="2025">
                <v:shape id="_x0000_i1027" type="#_x0000_t75" style="width:202.5pt;height:1in" o:ole="">
                  <v:imagedata r:id="rId14" o:title=""/>
                </v:shape>
                <o:OLEObject Type="Embed" ProgID="PBrush" ShapeID="_x0000_i1027" DrawAspect="Content" ObjectID="_1691244677" r:id="rId15"/>
              </w:object>
            </w:r>
          </w:p>
        </w:tc>
        <w:tc>
          <w:tcPr>
            <w:tcW w:w="10978" w:type="dxa"/>
            <w:gridSpan w:val="2"/>
          </w:tcPr>
          <w:p w:rsidR="00B862F3" w:rsidRPr="00B862F3" w:rsidRDefault="00B862F3" w:rsidP="00B862F3">
            <w:pPr>
              <w:spacing w:before="176"/>
              <w:jc w:val="center"/>
              <w:rPr>
                <w:rFonts w:ascii="Times New Roman" w:eastAsia="Palatino Linotype" w:hAnsi="Times New Roman" w:cs="Times New Roman"/>
                <w:sz w:val="28"/>
                <w:szCs w:val="28"/>
                <w:lang w:val="ru-RU"/>
              </w:rPr>
            </w:pPr>
            <w:r w:rsidRPr="00B862F3">
              <w:rPr>
                <w:rFonts w:ascii="Times New Roman" w:hAnsi="Times New Roman" w:cs="Times New Roman"/>
                <w:color w:val="009D57"/>
                <w:spacing w:val="4"/>
                <w:w w:val="90"/>
                <w:sz w:val="28"/>
                <w:szCs w:val="28"/>
                <w:lang w:val="ru-RU"/>
              </w:rPr>
              <w:t>Гусеничный</w:t>
            </w:r>
            <w:r w:rsidRPr="00B862F3">
              <w:rPr>
                <w:rFonts w:ascii="Times New Roman" w:hAnsi="Times New Roman" w:cs="Times New Roman"/>
                <w:color w:val="009D57"/>
                <w:spacing w:val="23"/>
                <w:w w:val="90"/>
                <w:sz w:val="28"/>
                <w:szCs w:val="28"/>
                <w:lang w:val="ru-RU"/>
              </w:rPr>
              <w:t xml:space="preserve"> </w:t>
            </w:r>
            <w:r w:rsidRPr="00B862F3">
              <w:rPr>
                <w:rFonts w:ascii="Times New Roman" w:hAnsi="Times New Roman" w:cs="Times New Roman"/>
                <w:color w:val="009D57"/>
                <w:spacing w:val="5"/>
                <w:w w:val="90"/>
                <w:sz w:val="28"/>
                <w:szCs w:val="28"/>
                <w:lang w:val="ru-RU"/>
              </w:rPr>
              <w:t>измельчитель</w:t>
            </w:r>
            <w:r w:rsidRPr="00B862F3">
              <w:rPr>
                <w:rFonts w:ascii="Times New Roman" w:hAnsi="Times New Roman" w:cs="Times New Roman"/>
                <w:color w:val="009D57"/>
                <w:spacing w:val="24"/>
                <w:w w:val="90"/>
                <w:sz w:val="28"/>
                <w:szCs w:val="28"/>
                <w:lang w:val="ru-RU"/>
              </w:rPr>
              <w:t xml:space="preserve"> </w:t>
            </w:r>
            <w:r w:rsidRPr="00B862F3">
              <w:rPr>
                <w:rFonts w:ascii="Times New Roman" w:hAnsi="Times New Roman" w:cs="Times New Roman"/>
                <w:color w:val="009D57"/>
                <w:spacing w:val="3"/>
                <w:w w:val="90"/>
                <w:sz w:val="28"/>
                <w:szCs w:val="28"/>
                <w:lang w:val="ru-RU"/>
              </w:rPr>
              <w:t>веток</w:t>
            </w:r>
            <w:r w:rsidRPr="00B862F3">
              <w:rPr>
                <w:rFonts w:ascii="Times New Roman" w:hAnsi="Times New Roman" w:cs="Times New Roman"/>
                <w:color w:val="009D57"/>
                <w:spacing w:val="24"/>
                <w:w w:val="90"/>
                <w:sz w:val="28"/>
                <w:szCs w:val="28"/>
                <w:lang w:val="ru-RU"/>
              </w:rPr>
              <w:t xml:space="preserve"> </w:t>
            </w:r>
            <w:r w:rsidRPr="00B862F3">
              <w:rPr>
                <w:rFonts w:ascii="Times New Roman" w:hAnsi="Times New Roman" w:cs="Times New Roman"/>
                <w:color w:val="009D57"/>
                <w:w w:val="90"/>
                <w:sz w:val="28"/>
                <w:szCs w:val="28"/>
                <w:lang w:val="ru-RU"/>
              </w:rPr>
              <w:t>с</w:t>
            </w:r>
            <w:r w:rsidRPr="00B862F3">
              <w:rPr>
                <w:rFonts w:ascii="Times New Roman" w:hAnsi="Times New Roman" w:cs="Times New Roman"/>
                <w:color w:val="009D57"/>
                <w:spacing w:val="23"/>
                <w:w w:val="90"/>
                <w:sz w:val="28"/>
                <w:szCs w:val="28"/>
                <w:lang w:val="ru-RU"/>
              </w:rPr>
              <w:t xml:space="preserve"> </w:t>
            </w:r>
            <w:r w:rsidRPr="00B862F3">
              <w:rPr>
                <w:rFonts w:ascii="Times New Roman" w:hAnsi="Times New Roman" w:cs="Times New Roman"/>
                <w:color w:val="009D57"/>
                <w:spacing w:val="5"/>
                <w:w w:val="90"/>
                <w:sz w:val="28"/>
                <w:szCs w:val="28"/>
                <w:lang w:val="ru-RU"/>
              </w:rPr>
              <w:t>вращающимся</w:t>
            </w:r>
            <w:r w:rsidRPr="00B862F3">
              <w:rPr>
                <w:rFonts w:ascii="Times New Roman" w:hAnsi="Times New Roman" w:cs="Times New Roman"/>
                <w:color w:val="009D57"/>
                <w:spacing w:val="24"/>
                <w:w w:val="90"/>
                <w:sz w:val="28"/>
                <w:szCs w:val="28"/>
                <w:lang w:val="ru-RU"/>
              </w:rPr>
              <w:t xml:space="preserve"> </w:t>
            </w:r>
            <w:r w:rsidRPr="00B862F3">
              <w:rPr>
                <w:rFonts w:ascii="Times New Roman" w:hAnsi="Times New Roman" w:cs="Times New Roman"/>
                <w:color w:val="009D57"/>
                <w:spacing w:val="6"/>
                <w:w w:val="90"/>
                <w:sz w:val="28"/>
                <w:szCs w:val="28"/>
                <w:lang w:val="ru-RU"/>
              </w:rPr>
              <w:t>корпусом</w:t>
            </w:r>
          </w:p>
        </w:tc>
      </w:tr>
      <w:tr w:rsidR="00B862F3" w:rsidRPr="005455B9" w:rsidTr="003D1B8C">
        <w:trPr>
          <w:trHeight w:val="1035"/>
        </w:trPr>
        <w:tc>
          <w:tcPr>
            <w:tcW w:w="4375" w:type="dxa"/>
            <w:vMerge/>
          </w:tcPr>
          <w:p w:rsidR="00B862F3" w:rsidRPr="00B862F3" w:rsidRDefault="00B862F3" w:rsidP="00BF4932">
            <w:pPr>
              <w:rPr>
                <w:lang w:val="ru-RU"/>
              </w:rPr>
            </w:pPr>
          </w:p>
        </w:tc>
        <w:tc>
          <w:tcPr>
            <w:tcW w:w="5691" w:type="dxa"/>
          </w:tcPr>
          <w:p w:rsidR="00B862F3" w:rsidRPr="003D1B8C" w:rsidRDefault="00B862F3" w:rsidP="00B862F3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3D1B8C">
              <w:rPr>
                <w:rFonts w:ascii="Times New Roman" w:hAnsi="Times New Roman" w:cs="Times New Roman"/>
                <w:lang w:val="ru-RU"/>
              </w:rPr>
              <w:t>QuadTrak</w:t>
            </w:r>
            <w:proofErr w:type="spellEnd"/>
            <w:r w:rsidRPr="003D1B8C">
              <w:rPr>
                <w:rFonts w:ascii="Times New Roman" w:hAnsi="Times New Roman" w:cs="Times New Roman"/>
                <w:lang w:val="ru-RU"/>
              </w:rPr>
              <w:t xml:space="preserve"> 160 - установленный на гусеничное шасси </w:t>
            </w:r>
            <w:proofErr w:type="spellStart"/>
            <w:r w:rsidRPr="003D1B8C">
              <w:rPr>
                <w:rFonts w:ascii="Times New Roman" w:hAnsi="Times New Roman" w:cs="Times New Roman"/>
                <w:lang w:val="ru-RU"/>
              </w:rPr>
              <w:t>комуннальный</w:t>
            </w:r>
            <w:proofErr w:type="spellEnd"/>
            <w:r w:rsidRPr="003D1B8C">
              <w:rPr>
                <w:rFonts w:ascii="Times New Roman" w:hAnsi="Times New Roman" w:cs="Times New Roman"/>
                <w:lang w:val="ru-RU"/>
              </w:rPr>
              <w:t xml:space="preserve"> измельчитель веток 160 мм, снабженный системой разворота, что позволяет работать с любого угла. Инновационная конструкция позволяет машине стабильно работать на склонах до 30°, с корректными потоками топлива и смазочных жидкостей в двигателе.</w:t>
            </w:r>
          </w:p>
        </w:tc>
        <w:tc>
          <w:tcPr>
            <w:tcW w:w="5287" w:type="dxa"/>
            <w:vMerge w:val="restart"/>
          </w:tcPr>
          <w:p w:rsidR="00B862F3" w:rsidRPr="003D1B8C" w:rsidRDefault="00B862F3" w:rsidP="00B862F3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3D1B8C">
              <w:rPr>
                <w:rFonts w:ascii="Times New Roman" w:hAnsi="Times New Roman" w:cs="Times New Roman"/>
                <w:lang w:val="ru-RU"/>
              </w:rPr>
              <w:t xml:space="preserve">Приводимый в действие турбо дизельным двигателем </w:t>
            </w:r>
            <w:proofErr w:type="spellStart"/>
            <w:r w:rsidRPr="003D1B8C">
              <w:rPr>
                <w:rFonts w:ascii="Times New Roman" w:hAnsi="Times New Roman" w:cs="Times New Roman"/>
                <w:lang w:val="ru-RU"/>
              </w:rPr>
              <w:t>Kubota</w:t>
            </w:r>
            <w:proofErr w:type="spellEnd"/>
            <w:r w:rsidRPr="003D1B8C">
              <w:rPr>
                <w:rFonts w:ascii="Times New Roman" w:hAnsi="Times New Roman" w:cs="Times New Roman"/>
                <w:lang w:val="ru-RU"/>
              </w:rPr>
              <w:t>, производительность обеспечивается двумя вертикальными подающими роликами и большим размером входного окна 190х230 мм.</w:t>
            </w:r>
          </w:p>
          <w:p w:rsidR="00B862F3" w:rsidRPr="003D1B8C" w:rsidRDefault="00B862F3" w:rsidP="00B862F3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3D1B8C">
              <w:rPr>
                <w:rFonts w:ascii="Times New Roman" w:hAnsi="Times New Roman" w:cs="Times New Roman"/>
                <w:lang w:val="ru-RU"/>
              </w:rPr>
              <w:t>Это улучшает измельчение твердых пород деревьев с размашистыми ветками.</w:t>
            </w:r>
          </w:p>
          <w:p w:rsidR="00B862F3" w:rsidRPr="003D1B8C" w:rsidRDefault="00B862F3" w:rsidP="00B862F3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3D1B8C">
              <w:rPr>
                <w:rFonts w:ascii="Times New Roman" w:hAnsi="Times New Roman" w:cs="Times New Roman"/>
                <w:lang w:val="ru-RU"/>
              </w:rPr>
              <w:t xml:space="preserve">Широкая платформа оператора позволяет удобно </w:t>
            </w:r>
            <w:proofErr w:type="spellStart"/>
            <w:r w:rsidRPr="003D1B8C">
              <w:rPr>
                <w:rFonts w:ascii="Times New Roman" w:hAnsi="Times New Roman" w:cs="Times New Roman"/>
                <w:lang w:val="ru-RU"/>
              </w:rPr>
              <w:t>котроллировать</w:t>
            </w:r>
            <w:proofErr w:type="spellEnd"/>
            <w:r w:rsidRPr="003D1B8C">
              <w:rPr>
                <w:rFonts w:ascii="Times New Roman" w:hAnsi="Times New Roman" w:cs="Times New Roman"/>
                <w:lang w:val="ru-RU"/>
              </w:rPr>
              <w:t xml:space="preserve"> безопасность в движении. Высокий дорожный просвет в 240 мм гарантирует преодоление малозаметных препятствий на незнакомых рабочих участках.</w:t>
            </w:r>
          </w:p>
          <w:p w:rsidR="00B862F3" w:rsidRPr="003D1B8C" w:rsidRDefault="00B862F3" w:rsidP="00B862F3">
            <w:pPr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B862F3" w:rsidRPr="003D1B8C" w:rsidRDefault="00B862F3" w:rsidP="00B862F3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3D1B8C">
              <w:rPr>
                <w:rFonts w:ascii="Times New Roman" w:hAnsi="Times New Roman" w:cs="Times New Roman"/>
                <w:lang w:val="ru-RU"/>
              </w:rPr>
              <w:t xml:space="preserve">Для транспортировки измельчитель </w:t>
            </w:r>
            <w:proofErr w:type="spellStart"/>
            <w:r w:rsidRPr="003D1B8C">
              <w:rPr>
                <w:rFonts w:ascii="Times New Roman" w:hAnsi="Times New Roman" w:cs="Times New Roman"/>
                <w:lang w:val="ru-RU"/>
              </w:rPr>
              <w:t>QuadTrak</w:t>
            </w:r>
            <w:proofErr w:type="spellEnd"/>
            <w:r w:rsidRPr="003D1B8C">
              <w:rPr>
                <w:rFonts w:ascii="Times New Roman" w:hAnsi="Times New Roman" w:cs="Times New Roman"/>
                <w:lang w:val="ru-RU"/>
              </w:rPr>
              <w:t xml:space="preserve"> 160</w:t>
            </w:r>
          </w:p>
          <w:p w:rsidR="00B862F3" w:rsidRPr="003D1B8C" w:rsidRDefault="00B862F3" w:rsidP="00B862F3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3D1B8C">
              <w:rPr>
                <w:rFonts w:ascii="Times New Roman" w:hAnsi="Times New Roman" w:cs="Times New Roman"/>
                <w:lang w:val="ru-RU"/>
              </w:rPr>
              <w:t>устанавливается на трейлер (поставляется опционально).</w:t>
            </w:r>
          </w:p>
        </w:tc>
      </w:tr>
      <w:tr w:rsidR="00B862F3" w:rsidTr="003D1B8C">
        <w:trPr>
          <w:trHeight w:val="2700"/>
        </w:trPr>
        <w:tc>
          <w:tcPr>
            <w:tcW w:w="4375" w:type="dxa"/>
            <w:vMerge w:val="restart"/>
          </w:tcPr>
          <w:p w:rsidR="00B862F3" w:rsidRDefault="00635E37" w:rsidP="00BF4932">
            <w:pPr>
              <w:rPr>
                <w:lang w:val="ru-RU"/>
              </w:rPr>
            </w:pPr>
            <w:r>
              <w:object w:dxaOrig="5626" w:dyaOrig="8834">
                <v:shape id="_x0000_i1028" type="#_x0000_t75" style="width:202.5pt;height:318.75pt" o:ole="">
                  <v:imagedata r:id="rId16" o:title=""/>
                </v:shape>
                <o:OLEObject Type="Embed" ProgID="PBrush" ShapeID="_x0000_i1028" DrawAspect="Content" ObjectID="_1691244678" r:id="rId17"/>
              </w:object>
            </w:r>
          </w:p>
        </w:tc>
        <w:tc>
          <w:tcPr>
            <w:tcW w:w="5691" w:type="dxa"/>
            <w:vMerge w:val="restart"/>
          </w:tcPr>
          <w:tbl>
            <w:tblPr>
              <w:tblStyle w:val="TableNormal"/>
              <w:tblW w:w="555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718"/>
              <w:gridCol w:w="1440"/>
              <w:gridCol w:w="1395"/>
            </w:tblGrid>
            <w:tr w:rsidR="00635E37" w:rsidRPr="00AE6D13" w:rsidTr="00635E37">
              <w:trPr>
                <w:trHeight w:hRule="exact" w:val="510"/>
              </w:trPr>
              <w:tc>
                <w:tcPr>
                  <w:tcW w:w="2718" w:type="dxa"/>
                </w:tcPr>
                <w:p w:rsidR="00635E37" w:rsidRPr="00AE6D13" w:rsidRDefault="00635E37" w:rsidP="00635E37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440" w:type="dxa"/>
                </w:tcPr>
                <w:p w:rsidR="00635E37" w:rsidRPr="00635E37" w:rsidRDefault="00635E37" w:rsidP="00635E37">
                  <w:pPr>
                    <w:pStyle w:val="TableParagraph"/>
                    <w:spacing w:before="141"/>
                    <w:ind w:left="136"/>
                    <w:rPr>
                      <w:rFonts w:ascii="Times New Roman" w:eastAsia="Arial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AE6D13">
                    <w:rPr>
                      <w:rFonts w:ascii="Times New Roman" w:hAnsi="Times New Roman" w:cs="Times New Roman"/>
                      <w:spacing w:val="-4"/>
                      <w:sz w:val="20"/>
                    </w:rPr>
                    <w:t>QuadTrak</w:t>
                  </w:r>
                  <w:proofErr w:type="spellEnd"/>
                  <w:r w:rsidRPr="00AE6D13">
                    <w:rPr>
                      <w:rFonts w:ascii="Times New Roman" w:hAnsi="Times New Roman" w:cs="Times New Roman"/>
                      <w:spacing w:val="-34"/>
                      <w:sz w:val="20"/>
                    </w:rPr>
                    <w:t xml:space="preserve"> </w:t>
                  </w:r>
                  <w:r w:rsidRPr="00AE6D13">
                    <w:rPr>
                      <w:rFonts w:ascii="Times New Roman" w:hAnsi="Times New Roman" w:cs="Times New Roman"/>
                      <w:sz w:val="20"/>
                    </w:rPr>
                    <w:t>160</w:t>
                  </w:r>
                  <w:r>
                    <w:rPr>
                      <w:rFonts w:ascii="Times New Roman" w:hAnsi="Times New Roman" w:cs="Times New Roman"/>
                      <w:sz w:val="20"/>
                    </w:rPr>
                    <w:t>D</w:t>
                  </w:r>
                </w:p>
              </w:tc>
              <w:tc>
                <w:tcPr>
                  <w:tcW w:w="1395" w:type="dxa"/>
                </w:tcPr>
                <w:p w:rsidR="00635E37" w:rsidRPr="00635E37" w:rsidRDefault="00635E37" w:rsidP="00635E37">
                  <w:pPr>
                    <w:pStyle w:val="TableParagraph"/>
                    <w:spacing w:before="141"/>
                    <w:ind w:left="61"/>
                    <w:rPr>
                      <w:rFonts w:ascii="Times New Roman" w:eastAsia="Arial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AE6D13">
                    <w:rPr>
                      <w:rFonts w:ascii="Times New Roman" w:hAnsi="Times New Roman" w:cs="Times New Roman"/>
                      <w:spacing w:val="-4"/>
                      <w:sz w:val="20"/>
                    </w:rPr>
                    <w:t>QuadTrak</w:t>
                  </w:r>
                  <w:proofErr w:type="spellEnd"/>
                  <w:r w:rsidRPr="00AE6D13">
                    <w:rPr>
                      <w:rFonts w:ascii="Times New Roman" w:hAnsi="Times New Roman" w:cs="Times New Roman"/>
                      <w:spacing w:val="-34"/>
                      <w:sz w:val="20"/>
                    </w:rPr>
                    <w:t xml:space="preserve"> </w:t>
                  </w:r>
                  <w:r w:rsidRPr="00AE6D13">
                    <w:rPr>
                      <w:rFonts w:ascii="Times New Roman" w:hAnsi="Times New Roman" w:cs="Times New Roman"/>
                      <w:sz w:val="20"/>
                    </w:rPr>
                    <w:t>160</w:t>
                  </w:r>
                  <w:r>
                    <w:rPr>
                      <w:rFonts w:ascii="Times New Roman" w:hAnsi="Times New Roman" w:cs="Times New Roman"/>
                      <w:sz w:val="20"/>
                    </w:rPr>
                    <w:t>P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70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Толщина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измельчения</w:t>
                  </w:r>
                  <w:proofErr w:type="spellEnd"/>
                </w:p>
              </w:tc>
              <w:tc>
                <w:tcPr>
                  <w:tcW w:w="1440" w:type="dxa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ind w:right="20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160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</w:p>
              </w:tc>
              <w:tc>
                <w:tcPr>
                  <w:tcW w:w="1395" w:type="dxa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ind w:right="20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160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9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Двигатель</w:t>
                  </w:r>
                  <w:proofErr w:type="spellEnd"/>
                </w:p>
              </w:tc>
              <w:tc>
                <w:tcPr>
                  <w:tcW w:w="1440" w:type="dxa"/>
                </w:tcPr>
                <w:p w:rsidR="00635E37" w:rsidRPr="00635E37" w:rsidRDefault="00635E37" w:rsidP="00635E37">
                  <w:pPr>
                    <w:pStyle w:val="TableParagraph"/>
                    <w:spacing w:before="53"/>
                    <w:jc w:val="center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Kubota</w:t>
                  </w:r>
                </w:p>
              </w:tc>
              <w:tc>
                <w:tcPr>
                  <w:tcW w:w="1395" w:type="dxa"/>
                </w:tcPr>
                <w:p w:rsidR="00635E37" w:rsidRPr="00635E37" w:rsidRDefault="00635E37" w:rsidP="00635E37">
                  <w:pPr>
                    <w:pStyle w:val="TableParagraph"/>
                    <w:spacing w:before="53"/>
                    <w:jc w:val="center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B&amp;S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9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Мощность</w:t>
                  </w:r>
                  <w:proofErr w:type="spellEnd"/>
                </w:p>
              </w:tc>
              <w:tc>
                <w:tcPr>
                  <w:tcW w:w="1440" w:type="dxa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ind w:left="6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25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л.с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.</w:t>
                  </w:r>
                </w:p>
              </w:tc>
              <w:tc>
                <w:tcPr>
                  <w:tcW w:w="1395" w:type="dxa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ind w:left="6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37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л.с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.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9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Топливо</w:t>
                  </w:r>
                  <w:proofErr w:type="spellEnd"/>
                </w:p>
              </w:tc>
              <w:tc>
                <w:tcPr>
                  <w:tcW w:w="1440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60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Дизель</w:t>
                  </w:r>
                  <w:proofErr w:type="spellEnd"/>
                </w:p>
              </w:tc>
              <w:tc>
                <w:tcPr>
                  <w:tcW w:w="1395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60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  <w:lang w:val="ru-RU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  <w:lang w:val="ru-RU"/>
                    </w:rPr>
                    <w:t>Бензин</w:t>
                  </w:r>
                </w:p>
              </w:tc>
            </w:tr>
            <w:tr w:rsidR="00635E37" w:rsidRPr="00AE6D13" w:rsidTr="00635E37">
              <w:trPr>
                <w:trHeight w:hRule="exact" w:val="29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59"/>
                    <w:ind w:left="163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Измельчающий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элемент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59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Дисковый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нож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3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Скорость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реж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ограна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2200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об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/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мин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3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Ножей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54"/>
                    <w:jc w:val="center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4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2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Гидравлич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.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подающие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ролики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14"/>
                    </w:rPr>
                    <w:t>Двойн</w:t>
                  </w:r>
                  <w:r>
                    <w:rPr>
                      <w:rFonts w:ascii="Times New Roman" w:hAnsi="Times New Roman" w:cs="Times New Roman"/>
                      <w:sz w:val="14"/>
                      <w:lang w:val="ru-RU"/>
                    </w:rPr>
                    <w:t>ые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вертикал</w:t>
                  </w:r>
                  <w:r>
                    <w:rPr>
                      <w:rFonts w:ascii="Times New Roman" w:hAnsi="Times New Roman" w:cs="Times New Roman"/>
                      <w:sz w:val="14"/>
                      <w:lang w:val="ru-RU"/>
                    </w:rPr>
                    <w:t>ьные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2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Вращение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lang w:val="ru-RU"/>
                    </w:rPr>
                    <w:t>Надстройка вращается на 270⁰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2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Управление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мощностью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54"/>
                    <w:jc w:val="center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No-Stress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2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Топливный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бак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25 л.</w:t>
                  </w:r>
                </w:p>
              </w:tc>
            </w:tr>
            <w:tr w:rsidR="00635E37" w:rsidRPr="00AE6D13" w:rsidTr="00635E37">
              <w:trPr>
                <w:trHeight w:hRule="exact" w:val="288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48"/>
                    <w:ind w:left="161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Тонн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в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час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,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производительность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73"/>
                    <w:jc w:val="center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4.7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0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Входной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стол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9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1100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x 800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29"/>
                    <w:ind w:left="160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Входное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отверстие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9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160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x 230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ind w:left="160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Выгружной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рукав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9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  <w:t xml:space="preserve">280° </w:t>
                  </w:r>
                  <w:proofErr w:type="spellStart"/>
                  <w:r w:rsidRPr="00635E37"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  <w:t>вращение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74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ind w:left="160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Гидробак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,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емкость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9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23 л.</w:t>
                  </w:r>
                </w:p>
              </w:tc>
            </w:tr>
            <w:tr w:rsidR="00635E37" w:rsidRPr="00AE6D13" w:rsidTr="00635E37">
              <w:trPr>
                <w:trHeight w:hRule="exact" w:val="274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ind w:left="159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Счетчик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моточасов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Стандарт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ind w:left="159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Длина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(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трансп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)</w:t>
                  </w:r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2368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ind w:left="158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Ширина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(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трансп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)</w:t>
                  </w:r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1366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ind w:left="158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Высота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2487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мм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0"/>
                    <w:ind w:left="158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Вес</w:t>
                  </w:r>
                  <w:proofErr w:type="spellEnd"/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38"/>
                    <w:jc w:val="center"/>
                    <w:rPr>
                      <w:rFonts w:ascii="Times New Roman" w:eastAsia="Palatino Linotype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1100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кг</w:t>
                  </w:r>
                  <w:proofErr w:type="spellEnd"/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9"/>
                    <w:ind w:left="157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Уровень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шума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LWA</w:t>
                  </w:r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54"/>
                    <w:jc w:val="center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116dB(A)</w:t>
                  </w:r>
                </w:p>
              </w:tc>
            </w:tr>
            <w:tr w:rsidR="00635E37" w:rsidRPr="00AE6D13" w:rsidTr="00635E37">
              <w:trPr>
                <w:trHeight w:hRule="exact" w:val="269"/>
              </w:trPr>
              <w:tc>
                <w:tcPr>
                  <w:tcW w:w="2718" w:type="dxa"/>
                </w:tcPr>
                <w:p w:rsidR="00635E37" w:rsidRPr="00635E37" w:rsidRDefault="00635E37" w:rsidP="00635E37">
                  <w:pPr>
                    <w:pStyle w:val="TableParagraph"/>
                    <w:spacing w:before="39"/>
                    <w:ind w:left="162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Звуковое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</w:t>
                  </w:r>
                  <w:proofErr w:type="spellStart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>давление</w:t>
                  </w:r>
                  <w:proofErr w:type="spellEnd"/>
                  <w:r w:rsidRPr="00635E37">
                    <w:rPr>
                      <w:rFonts w:ascii="Times New Roman" w:hAnsi="Times New Roman" w:cs="Times New Roman"/>
                      <w:sz w:val="14"/>
                    </w:rPr>
                    <w:t xml:space="preserve"> LPA</w:t>
                  </w:r>
                </w:p>
              </w:tc>
              <w:tc>
                <w:tcPr>
                  <w:tcW w:w="2835" w:type="dxa"/>
                  <w:gridSpan w:val="2"/>
                </w:tcPr>
                <w:p w:rsidR="00635E37" w:rsidRPr="00635E37" w:rsidRDefault="00635E37" w:rsidP="00635E37">
                  <w:pPr>
                    <w:pStyle w:val="TableParagraph"/>
                    <w:spacing w:before="54"/>
                    <w:jc w:val="center"/>
                    <w:rPr>
                      <w:rFonts w:ascii="Times New Roman" w:eastAsia="Arial" w:hAnsi="Times New Roman" w:cs="Times New Roman"/>
                      <w:sz w:val="14"/>
                      <w:szCs w:val="14"/>
                    </w:rPr>
                  </w:pPr>
                  <w:r w:rsidRPr="00635E37">
                    <w:rPr>
                      <w:rFonts w:ascii="Times New Roman" w:hAnsi="Times New Roman" w:cs="Times New Roman"/>
                      <w:sz w:val="14"/>
                    </w:rPr>
                    <w:t>92dB(A)</w:t>
                  </w:r>
                </w:p>
              </w:tc>
            </w:tr>
          </w:tbl>
          <w:p w:rsidR="00B862F3" w:rsidRPr="003D1B8C" w:rsidRDefault="00B862F3" w:rsidP="00BF4932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5287" w:type="dxa"/>
            <w:vMerge/>
          </w:tcPr>
          <w:p w:rsidR="00B862F3" w:rsidRPr="003D1B8C" w:rsidRDefault="00B862F3" w:rsidP="00BF4932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B862F3" w:rsidTr="003D1B8C">
        <w:trPr>
          <w:trHeight w:val="4095"/>
        </w:trPr>
        <w:tc>
          <w:tcPr>
            <w:tcW w:w="4375" w:type="dxa"/>
            <w:vMerge/>
          </w:tcPr>
          <w:p w:rsidR="00B862F3" w:rsidRDefault="00B862F3" w:rsidP="00BF4932"/>
        </w:tc>
        <w:tc>
          <w:tcPr>
            <w:tcW w:w="5691" w:type="dxa"/>
            <w:vMerge/>
          </w:tcPr>
          <w:p w:rsidR="00B862F3" w:rsidRDefault="00B862F3" w:rsidP="00B862F3"/>
        </w:tc>
        <w:tc>
          <w:tcPr>
            <w:tcW w:w="5287" w:type="dxa"/>
          </w:tcPr>
          <w:p w:rsidR="00B862F3" w:rsidRDefault="00B862F3" w:rsidP="00B862F3">
            <w:pPr>
              <w:jc w:val="both"/>
              <w:rPr>
                <w:lang w:val="ru-RU"/>
              </w:rPr>
            </w:pPr>
            <w:r>
              <w:object w:dxaOrig="6600" w:dyaOrig="4800">
                <v:shape id="_x0000_i1029" type="#_x0000_t75" style="width:254.25pt;height:183.75pt" o:ole="">
                  <v:imagedata r:id="rId18" o:title=""/>
                </v:shape>
                <o:OLEObject Type="Embed" ProgID="PBrush" ShapeID="_x0000_i1029" DrawAspect="Content" ObjectID="_1691244679" r:id="rId19"/>
              </w:object>
            </w:r>
          </w:p>
        </w:tc>
      </w:tr>
    </w:tbl>
    <w:p w:rsidR="00BF4932" w:rsidRDefault="00BF4932" w:rsidP="00BF4932">
      <w:pPr>
        <w:rPr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5889"/>
      </w:tblGrid>
      <w:tr w:rsidR="00334E0F" w:rsidTr="003D1B8C">
        <w:tc>
          <w:tcPr>
            <w:tcW w:w="9464" w:type="dxa"/>
            <w:vMerge w:val="restart"/>
          </w:tcPr>
          <w:p w:rsidR="00334E0F" w:rsidRDefault="005455B9" w:rsidP="00BF4932">
            <w:pPr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pict>
                <v:group id="_x0000_s1032" style="width:430pt;height:433.9pt;mso-position-horizontal-relative:char;mso-position-vertical-relative:line" coordsize="9922,9978">
                  <v:group id="_x0000_s1033" style="position:absolute;width:9922;height:9" coordsize="9922,9">
                    <v:shape id="_x0000_s1034" style="position:absolute;width:9922;height:9" coordsize="9922,9" path="m,9r9921,l9921,,,,,9xe" fillcolor="#ec008c" stroked="f">
                      <v:path arrowok="t"/>
                    </v:shape>
                  </v:group>
                  <v:group id="_x0000_s1035" style="position:absolute;top:349;width:9922;height:9630" coordorigin=",349" coordsize="9922,9630">
                    <v:shape id="_x0000_s1036" style="position:absolute;top:349;width:9922;height:9630" coordorigin=",349" coordsize="9922,9630" path="m,9978r9921,l9921,349,,349,,9978xe" fillcolor="#ec008c" stroked="f">
                      <v:path arrowok="t"/>
                    </v:shape>
                    <v:shape id="_x0000_s1037" type="#_x0000_t75" style="position:absolute;width:9921;height:9978">
                      <v:imagedata r:id="rId20" o:title=""/>
                    </v:shape>
                  </v:group>
                  <v:group id="_x0000_s1038" style="position:absolute;top:9;width:9922;height:341" coordorigin=",9" coordsize="9922,341">
                    <v:shape id="_x0000_s1039" style="position:absolute;top:9;width:9922;height:341" coordorigin=",9" coordsize="9922,341" path="m,349r9921,l9921,9,,9,,349xe" fillcolor="black" stroked="f"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40" type="#_x0000_t202" style="position:absolute;top:4;width:9922;height:345" filled="f" stroked="f">
                      <v:textbox style="mso-next-textbox:#_x0000_s1040" inset="0,0,0,0">
                        <w:txbxContent>
                          <w:p w:rsidR="00334E0F" w:rsidRPr="00553B2C" w:rsidRDefault="00334E0F" w:rsidP="00334E0F">
                            <w:pPr>
                              <w:spacing w:before="39"/>
                              <w:ind w:left="170"/>
                              <w:rPr>
                                <w:rFonts w:ascii="Palatino Linotype" w:eastAsia="Palatino Linotype" w:hAnsi="Palatino Linotype" w:cs="Palatino Linotype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1"/>
                                <w:w w:val="95"/>
                                <w:sz w:val="16"/>
                                <w:lang w:val="ru-RU"/>
                              </w:rPr>
                              <w:t>У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2"/>
                                <w:w w:val="95"/>
                                <w:sz w:val="16"/>
                                <w:lang w:val="ru-RU"/>
                              </w:rPr>
                              <w:t>добст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1"/>
                                <w:w w:val="95"/>
                                <w:sz w:val="16"/>
                                <w:lang w:val="ru-RU"/>
                              </w:rPr>
                              <w:t>в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2"/>
                                <w:w w:val="95"/>
                                <w:sz w:val="16"/>
                                <w:lang w:val="ru-RU"/>
                              </w:rPr>
                              <w:t>о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-17"/>
                                <w:w w:val="9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2"/>
                                <w:w w:val="95"/>
                                <w:sz w:val="16"/>
                                <w:lang w:val="ru-RU"/>
                              </w:rPr>
                              <w:t>работы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-17"/>
                                <w:w w:val="9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w w:val="95"/>
                                <w:sz w:val="16"/>
                                <w:lang w:val="ru-RU"/>
                              </w:rPr>
                              <w:t>с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-17"/>
                                <w:w w:val="9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2"/>
                                <w:w w:val="95"/>
                                <w:sz w:val="16"/>
                                <w:lang w:val="ru-RU"/>
                              </w:rPr>
                              <w:t>любой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-17"/>
                                <w:w w:val="9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2"/>
                                <w:w w:val="95"/>
                                <w:sz w:val="16"/>
                                <w:lang w:val="ru-RU"/>
                              </w:rPr>
                              <w:t>стороны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-17"/>
                                <w:w w:val="9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1"/>
                                <w:w w:val="95"/>
                                <w:sz w:val="16"/>
                                <w:lang w:val="ru-RU"/>
                              </w:rPr>
                              <w:t>от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-17"/>
                                <w:w w:val="9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2"/>
                                <w:w w:val="95"/>
                                <w:sz w:val="16"/>
                                <w:lang w:val="ru-RU"/>
                              </w:rPr>
                              <w:t>доро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1"/>
                                <w:w w:val="95"/>
                                <w:sz w:val="16"/>
                                <w:lang w:val="ru-RU"/>
                              </w:rPr>
                              <w:t>г</w:t>
                            </w:r>
                            <w:r w:rsidRPr="00553B2C">
                              <w:rPr>
                                <w:rFonts w:ascii="Palatino Linotype" w:hAnsi="Palatino Linotype"/>
                                <w:color w:val="FFFFFF"/>
                                <w:spacing w:val="2"/>
                                <w:w w:val="95"/>
                                <w:sz w:val="16"/>
                                <w:lang w:val="ru-RU"/>
                              </w:rPr>
                              <w:t>и</w:t>
                            </w:r>
                          </w:p>
                        </w:txbxContent>
                      </v:textbox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889" w:type="dxa"/>
          </w:tcPr>
          <w:p w:rsidR="00334E0F" w:rsidRDefault="005455B9" w:rsidP="00334E0F">
            <w:pPr>
              <w:tabs>
                <w:tab w:val="left" w:pos="1575"/>
              </w:tabs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pict>
                <v:group id="_x0000_s1044" style="width:201.15pt;height:132.75pt;mso-position-horizontal-relative:char;mso-position-vertical-relative:line" coordorigin="11074,964" coordsize="4857,3194">
                  <v:shape id="_x0000_s1045" type="#_x0000_t75" style="position:absolute;left:11074;top:964;width:4857;height:3192">
                    <v:imagedata r:id="rId21" o:title=""/>
                  </v:shape>
                  <v:shape id="_x0000_s1046" type="#_x0000_t202" style="position:absolute;left:11074;top:3817;width:4857;height:341" fillcolor="black" stroked="f">
                    <v:textbox style="mso-next-textbox:#_x0000_s1046" inset="0,0,0,0">
                      <w:txbxContent>
                        <w:p w:rsidR="00334E0F" w:rsidRPr="00553B2C" w:rsidRDefault="00334E0F" w:rsidP="00334E0F">
                          <w:pPr>
                            <w:spacing w:before="45"/>
                            <w:ind w:left="170"/>
                            <w:rPr>
                              <w:rFonts w:ascii="Arial" w:eastAsia="Arial" w:hAnsi="Arial" w:cs="Arial"/>
                              <w:sz w:val="16"/>
                              <w:szCs w:val="16"/>
                              <w:lang w:val="ru-RU"/>
                            </w:rPr>
                          </w:pP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2"/>
                              <w:w w:val="95"/>
                              <w:sz w:val="16"/>
                              <w:szCs w:val="16"/>
                              <w:lang w:val="ru-RU"/>
                            </w:rPr>
                            <w:t>Безопасен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-12"/>
                              <w:w w:val="95"/>
                              <w:sz w:val="16"/>
                              <w:szCs w:val="16"/>
                              <w:lang w:val="ru-RU"/>
                            </w:rPr>
                            <w:t xml:space="preserve"> 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2"/>
                              <w:w w:val="95"/>
                              <w:sz w:val="16"/>
                              <w:szCs w:val="16"/>
                              <w:lang w:val="ru-RU"/>
                            </w:rPr>
                            <w:t>для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-12"/>
                              <w:w w:val="95"/>
                              <w:sz w:val="16"/>
                              <w:szCs w:val="16"/>
                              <w:lang w:val="ru-RU"/>
                            </w:rPr>
                            <w:t xml:space="preserve"> 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2"/>
                              <w:w w:val="95"/>
                              <w:sz w:val="16"/>
                              <w:szCs w:val="16"/>
                              <w:lang w:val="ru-RU"/>
                            </w:rPr>
                            <w:t>работы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-12"/>
                              <w:w w:val="95"/>
                              <w:sz w:val="16"/>
                              <w:szCs w:val="16"/>
                              <w:lang w:val="ru-RU"/>
                            </w:rPr>
                            <w:t xml:space="preserve"> 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1"/>
                              <w:w w:val="95"/>
                              <w:sz w:val="16"/>
                              <w:szCs w:val="16"/>
                              <w:lang w:val="ru-RU"/>
                            </w:rPr>
                            <w:t>на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-12"/>
                              <w:w w:val="95"/>
                              <w:sz w:val="16"/>
                              <w:szCs w:val="16"/>
                              <w:lang w:val="ru-RU"/>
                            </w:rPr>
                            <w:t xml:space="preserve"> 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2"/>
                              <w:w w:val="95"/>
                              <w:sz w:val="16"/>
                              <w:szCs w:val="16"/>
                              <w:lang w:val="ru-RU"/>
                            </w:rPr>
                            <w:t>склонах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-12"/>
                              <w:w w:val="95"/>
                              <w:sz w:val="16"/>
                              <w:szCs w:val="16"/>
                              <w:lang w:val="ru-RU"/>
                            </w:rPr>
                            <w:t xml:space="preserve"> 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1"/>
                              <w:w w:val="95"/>
                              <w:sz w:val="16"/>
                              <w:szCs w:val="16"/>
                              <w:lang w:val="ru-RU"/>
                            </w:rPr>
                            <w:t>до</w:t>
                          </w:r>
                          <w:r w:rsidRPr="00553B2C">
                            <w:rPr>
                              <w:rFonts w:ascii="Palatino Linotype" w:eastAsia="Palatino Linotype" w:hAnsi="Palatino Linotype" w:cs="Palatino Linotype"/>
                              <w:color w:val="FFFFFF"/>
                              <w:spacing w:val="-12"/>
                              <w:w w:val="95"/>
                              <w:sz w:val="16"/>
                              <w:szCs w:val="16"/>
                              <w:lang w:val="ru-RU"/>
                            </w:rPr>
                            <w:t xml:space="preserve"> </w:t>
                          </w:r>
                          <w:r w:rsidRPr="00553B2C">
                            <w:rPr>
                              <w:rFonts w:ascii="Arial" w:eastAsia="Arial" w:hAnsi="Arial" w:cs="Arial"/>
                              <w:color w:val="FFFFFF"/>
                              <w:spacing w:val="2"/>
                              <w:w w:val="95"/>
                              <w:sz w:val="16"/>
                              <w:szCs w:val="16"/>
                              <w:lang w:val="ru-RU"/>
                            </w:rPr>
                            <w:t>30°</w:t>
                          </w:r>
                        </w:p>
                      </w:txbxContent>
                    </v:textbox>
                  </v:shape>
                  <w10:wrap type="none" anchorx="page" anchory="page"/>
                  <w10:anchorlock/>
                </v:group>
              </w:pict>
            </w:r>
          </w:p>
        </w:tc>
      </w:tr>
      <w:tr w:rsidR="00334E0F" w:rsidTr="003D1B8C">
        <w:tc>
          <w:tcPr>
            <w:tcW w:w="9464" w:type="dxa"/>
            <w:vMerge/>
          </w:tcPr>
          <w:p w:rsidR="00334E0F" w:rsidRDefault="00334E0F" w:rsidP="00BF4932">
            <w:pPr>
              <w:rPr>
                <w:lang w:val="ru-RU"/>
              </w:rPr>
            </w:pPr>
          </w:p>
        </w:tc>
        <w:tc>
          <w:tcPr>
            <w:tcW w:w="5889" w:type="dxa"/>
          </w:tcPr>
          <w:p w:rsidR="00334E0F" w:rsidRDefault="00334E0F" w:rsidP="00BF4932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995CD10" wp14:editId="22E89A16">
                  <wp:extent cx="2600325" cy="3524250"/>
                  <wp:effectExtent l="19050" t="0" r="952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E0F" w:rsidRDefault="00334E0F" w:rsidP="00334E0F">
            <w:pPr>
              <w:rPr>
                <w:lang w:val="ru-RU"/>
              </w:rPr>
            </w:pPr>
          </w:p>
          <w:p w:rsidR="00334E0F" w:rsidRPr="00334E0F" w:rsidRDefault="00334E0F" w:rsidP="00334E0F">
            <w:pPr>
              <w:tabs>
                <w:tab w:val="left" w:pos="2670"/>
              </w:tabs>
              <w:rPr>
                <w:lang w:val="ru-RU"/>
              </w:rPr>
            </w:pPr>
            <w:r>
              <w:rPr>
                <w:lang w:val="ru-RU"/>
              </w:rPr>
              <w:tab/>
            </w:r>
          </w:p>
        </w:tc>
      </w:tr>
    </w:tbl>
    <w:p w:rsidR="00B862F3" w:rsidRDefault="00B862F3" w:rsidP="00BF4932">
      <w:pPr>
        <w:rPr>
          <w:lang w:val="ru-RU"/>
        </w:rPr>
      </w:pPr>
    </w:p>
    <w:p w:rsidR="00334E0F" w:rsidRDefault="00334E0F" w:rsidP="00BF4932">
      <w:pPr>
        <w:rPr>
          <w:lang w:val="ru-RU"/>
        </w:rPr>
      </w:pPr>
    </w:p>
    <w:p w:rsidR="00334E0F" w:rsidRDefault="00334E0F" w:rsidP="00BF4932">
      <w:pPr>
        <w:rPr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5103"/>
        <w:gridCol w:w="5180"/>
      </w:tblGrid>
      <w:tr w:rsidR="00334E0F" w:rsidTr="003D1B8C">
        <w:tc>
          <w:tcPr>
            <w:tcW w:w="5070" w:type="dxa"/>
          </w:tcPr>
          <w:p w:rsidR="00334E0F" w:rsidRDefault="005455B9" w:rsidP="00334E0F">
            <w:pPr>
              <w:tabs>
                <w:tab w:val="left" w:pos="1305"/>
              </w:tabs>
              <w:rPr>
                <w:lang w:val="ru-RU"/>
              </w:rPr>
            </w:pPr>
            <w:r>
              <w:rPr>
                <w:position w:val="1"/>
              </w:rPr>
            </w:r>
            <w:r>
              <w:rPr>
                <w:position w:val="1"/>
              </w:rPr>
              <w:pict>
                <v:group id="_x0000_s1047" style="width:240.95pt;height:207.45pt;mso-position-horizontal-relative:char;mso-position-vertical-relative:line" coordsize="4819,4149">
                  <v:shape id="_x0000_s1048" type="#_x0000_t75" style="position:absolute;width:4819;height:4149">
                    <v:imagedata r:id="rId23" o:title=""/>
                  </v:shape>
                  <v:shape id="_x0000_s1049" type="#_x0000_t202" style="position:absolute;width:4763;height:403" fillcolor="black" stroked="f">
                    <v:textbox style="mso-next-textbox:#_x0000_s1049" inset="0,0,0,0">
                      <w:txbxContent>
                        <w:p w:rsidR="00334E0F" w:rsidRDefault="00334E0F" w:rsidP="00334E0F">
                          <w:pPr>
                            <w:spacing w:before="76"/>
                            <w:ind w:left="170"/>
                            <w:rPr>
                              <w:rFonts w:ascii="Palatino Linotype" w:eastAsia="Palatino Linotype" w:hAnsi="Palatino Linotype" w:cs="Palatino Linotype"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rFonts w:ascii="Arial" w:hAnsi="Arial"/>
                              <w:color w:val="FFFFFF"/>
                              <w:spacing w:val="-7"/>
                              <w:w w:val="90"/>
                              <w:sz w:val="16"/>
                            </w:rPr>
                            <w:t>QuadTrak</w:t>
                          </w:r>
                          <w:proofErr w:type="spellEnd"/>
                          <w:r>
                            <w:rPr>
                              <w:rFonts w:ascii="Arial" w:hAnsi="Arial"/>
                              <w:color w:val="FFFFFF"/>
                              <w:spacing w:val="11"/>
                              <w:w w:val="90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Palatino Linotype" w:hAnsi="Palatino Linotype"/>
                              <w:color w:val="FFFFFF"/>
                              <w:spacing w:val="-9"/>
                              <w:w w:val="90"/>
                              <w:sz w:val="16"/>
                            </w:rPr>
                            <w:t>прицеп</w:t>
                          </w:r>
                          <w:proofErr w:type="spellEnd"/>
                        </w:p>
                      </w:txbxContent>
                    </v:textbox>
                  </v:shape>
                  <w10:anchorlock/>
                </v:group>
              </w:pict>
            </w:r>
          </w:p>
        </w:tc>
        <w:tc>
          <w:tcPr>
            <w:tcW w:w="5103" w:type="dxa"/>
          </w:tcPr>
          <w:p w:rsidR="00334E0F" w:rsidRDefault="00334E0F" w:rsidP="00334E0F">
            <w:pPr>
              <w:rPr>
                <w:lang w:val="ru-RU"/>
              </w:rPr>
            </w:pPr>
            <w:r w:rsidRPr="00334E0F">
              <w:rPr>
                <w:noProof/>
                <w:lang w:val="ru-RU" w:eastAsia="ru-RU"/>
              </w:rPr>
              <w:drawing>
                <wp:inline distT="0" distB="0" distL="0" distR="0" wp14:anchorId="02183846" wp14:editId="76337486">
                  <wp:extent cx="3069353" cy="2642616"/>
                  <wp:effectExtent l="0" t="0" r="0" b="0"/>
                  <wp:docPr id="7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1.jpeg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353" cy="2642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4E0F" w:rsidRPr="00334E0F" w:rsidRDefault="00334E0F" w:rsidP="00334E0F">
            <w:pPr>
              <w:tabs>
                <w:tab w:val="left" w:pos="1620"/>
              </w:tabs>
              <w:rPr>
                <w:lang w:val="ru-RU"/>
              </w:rPr>
            </w:pPr>
            <w:r>
              <w:rPr>
                <w:lang w:val="ru-RU"/>
              </w:rPr>
              <w:tab/>
            </w:r>
          </w:p>
        </w:tc>
        <w:tc>
          <w:tcPr>
            <w:tcW w:w="5180" w:type="dxa"/>
          </w:tcPr>
          <w:p w:rsidR="00334E0F" w:rsidRPr="00334E0F" w:rsidRDefault="00334E0F" w:rsidP="00334E0F">
            <w:pPr>
              <w:rPr>
                <w:lang w:val="ru-RU"/>
              </w:rPr>
            </w:pPr>
            <w:r w:rsidRPr="00334E0F">
              <w:rPr>
                <w:noProof/>
                <w:lang w:val="ru-RU" w:eastAsia="ru-RU"/>
              </w:rPr>
              <w:drawing>
                <wp:inline distT="0" distB="0" distL="0" distR="0" wp14:anchorId="2F0A2122" wp14:editId="32A5E7B3">
                  <wp:extent cx="3069353" cy="2642616"/>
                  <wp:effectExtent l="0" t="0" r="0" b="0"/>
                  <wp:docPr id="9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2.jpeg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353" cy="2642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0F" w:rsidTr="003D1B8C">
        <w:tc>
          <w:tcPr>
            <w:tcW w:w="10173" w:type="dxa"/>
            <w:gridSpan w:val="2"/>
          </w:tcPr>
          <w:p w:rsidR="00334E0F" w:rsidRDefault="00334E0F" w:rsidP="00BF4932">
            <w:pPr>
              <w:rPr>
                <w:lang w:val="ru-RU"/>
              </w:rPr>
            </w:pPr>
            <w:r w:rsidRPr="00334E0F">
              <w:rPr>
                <w:noProof/>
                <w:lang w:val="ru-RU" w:eastAsia="ru-RU"/>
              </w:rPr>
              <w:drawing>
                <wp:inline distT="0" distB="0" distL="0" distR="0" wp14:anchorId="21B68968" wp14:editId="72C22A47">
                  <wp:extent cx="5635984" cy="2676525"/>
                  <wp:effectExtent l="19050" t="0" r="2816" b="0"/>
                  <wp:docPr id="10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3.jpeg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177" cy="2677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0" w:type="dxa"/>
          </w:tcPr>
          <w:p w:rsidR="00334E0F" w:rsidRDefault="00334E0F" w:rsidP="00BF4932">
            <w:pPr>
              <w:rPr>
                <w:lang w:val="ru-RU"/>
              </w:rPr>
            </w:pPr>
            <w:r w:rsidRPr="00334E0F">
              <w:rPr>
                <w:noProof/>
                <w:lang w:val="ru-RU" w:eastAsia="ru-RU"/>
              </w:rPr>
              <w:drawing>
                <wp:inline distT="0" distB="0" distL="0" distR="0" wp14:anchorId="1089F793" wp14:editId="17EB756E">
                  <wp:extent cx="5635984" cy="2676525"/>
                  <wp:effectExtent l="0" t="0" r="0" b="0"/>
                  <wp:docPr id="11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3.jpeg"/>
                          <pic:cNvPicPr/>
                        </pic:nvPicPr>
                        <pic:blipFill rotWithShape="1"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14" r="114"/>
                          <a:stretch/>
                        </pic:blipFill>
                        <pic:spPr>
                          <a:xfrm>
                            <a:off x="0" y="0"/>
                            <a:ext cx="5637177" cy="2677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1B8C" w:rsidRDefault="003D1B8C" w:rsidP="00334E0F">
      <w:pPr>
        <w:ind w:left="1416" w:firstLine="708"/>
        <w:rPr>
          <w:rFonts w:eastAsia="Arial Narrow" w:cs="Calibri"/>
          <w:b/>
          <w:sz w:val="24"/>
          <w:szCs w:val="20"/>
          <w:lang w:val="ru-RU"/>
        </w:rPr>
      </w:pPr>
    </w:p>
    <w:p w:rsidR="006420BB" w:rsidRDefault="006420BB" w:rsidP="00334E0F">
      <w:pPr>
        <w:ind w:left="1416" w:firstLine="708"/>
        <w:rPr>
          <w:rFonts w:ascii="Times New Roman" w:eastAsia="Arial Narrow" w:hAnsi="Times New Roman" w:cs="Times New Roman"/>
          <w:b/>
          <w:sz w:val="24"/>
          <w:szCs w:val="20"/>
          <w:lang w:val="ru-RU"/>
        </w:rPr>
      </w:pPr>
    </w:p>
    <w:p w:rsidR="00334E0F" w:rsidRPr="00C909EC" w:rsidRDefault="00334E0F" w:rsidP="00334E0F">
      <w:pPr>
        <w:ind w:left="1416" w:firstLine="708"/>
        <w:rPr>
          <w:rFonts w:eastAsia="Arial Narrow" w:cs="Calibri"/>
          <w:b/>
          <w:szCs w:val="20"/>
          <w:lang w:val="ru-RU"/>
        </w:rPr>
      </w:pPr>
      <w:r w:rsidRPr="003D1B8C">
        <w:rPr>
          <w:rFonts w:ascii="Times New Roman" w:eastAsia="Arial Narrow" w:hAnsi="Times New Roman" w:cs="Times New Roman"/>
          <w:b/>
          <w:sz w:val="24"/>
          <w:szCs w:val="20"/>
          <w:lang w:val="ru-RU"/>
        </w:rPr>
        <w:t xml:space="preserve">Мы подготовили для Вас дополнительную информацию по </w:t>
      </w:r>
      <w:proofErr w:type="spellStart"/>
      <w:r w:rsidRPr="003D1B8C">
        <w:rPr>
          <w:rFonts w:ascii="Times New Roman" w:eastAsia="Arial Narrow" w:hAnsi="Times New Roman" w:cs="Times New Roman"/>
          <w:b/>
          <w:sz w:val="24"/>
          <w:szCs w:val="20"/>
          <w:lang w:val="ru-RU"/>
        </w:rPr>
        <w:t>Измельчителям</w:t>
      </w:r>
      <w:proofErr w:type="spellEnd"/>
      <w:r w:rsidRPr="003D1B8C">
        <w:rPr>
          <w:rFonts w:ascii="Times New Roman" w:eastAsia="Arial Narrow" w:hAnsi="Times New Roman" w:cs="Times New Roman"/>
          <w:b/>
          <w:sz w:val="24"/>
          <w:szCs w:val="20"/>
          <w:lang w:val="ru-RU"/>
        </w:rPr>
        <w:t xml:space="preserve"> </w:t>
      </w:r>
      <w:proofErr w:type="spellStart"/>
      <w:r w:rsidRPr="003D1B8C">
        <w:rPr>
          <w:rFonts w:ascii="Times New Roman" w:eastAsia="Arial Narrow" w:hAnsi="Times New Roman" w:cs="Times New Roman"/>
          <w:b/>
          <w:sz w:val="24"/>
          <w:szCs w:val="20"/>
          <w:lang w:val="ru-RU"/>
        </w:rPr>
        <w:t>Green</w:t>
      </w:r>
      <w:proofErr w:type="spellEnd"/>
      <w:r w:rsidRPr="003D1B8C">
        <w:rPr>
          <w:rFonts w:ascii="Times New Roman" w:eastAsia="Arial Narrow" w:hAnsi="Times New Roman" w:cs="Times New Roman"/>
          <w:b/>
          <w:sz w:val="24"/>
          <w:szCs w:val="20"/>
          <w:lang w:val="ru-RU"/>
        </w:rPr>
        <w:t xml:space="preserve"> </w:t>
      </w:r>
      <w:proofErr w:type="spellStart"/>
      <w:r w:rsidRPr="003D1B8C">
        <w:rPr>
          <w:rFonts w:ascii="Times New Roman" w:eastAsia="Arial Narrow" w:hAnsi="Times New Roman" w:cs="Times New Roman"/>
          <w:b/>
          <w:sz w:val="24"/>
          <w:szCs w:val="20"/>
          <w:lang w:val="ru-RU"/>
        </w:rPr>
        <w:t>Mech</w:t>
      </w:r>
      <w:proofErr w:type="spellEnd"/>
      <w:r w:rsidRPr="0089628E">
        <w:rPr>
          <w:rFonts w:eastAsia="Arial Narrow" w:cs="Calibri"/>
          <w:b/>
          <w:sz w:val="24"/>
          <w:szCs w:val="20"/>
          <w:lang w:val="ru-RU"/>
        </w:rPr>
        <w:t>: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2"/>
        <w:gridCol w:w="5353"/>
      </w:tblGrid>
      <w:tr w:rsidR="00334E0F" w:rsidTr="00750D70">
        <w:trPr>
          <w:jc w:val="center"/>
        </w:trPr>
        <w:tc>
          <w:tcPr>
            <w:tcW w:w="5352" w:type="dxa"/>
          </w:tcPr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  <w:r>
              <w:rPr>
                <w:rFonts w:eastAsia="Arial Narrow" w:cs="Calibri"/>
                <w:noProof/>
                <w:sz w:val="24"/>
                <w:lang w:val="ru-RU" w:eastAsia="ru-RU"/>
              </w:rPr>
              <w:drawing>
                <wp:inline distT="0" distB="0" distL="0" distR="0" wp14:anchorId="35C0EE4C" wp14:editId="4582A344">
                  <wp:extent cx="1569492" cy="1569492"/>
                  <wp:effectExtent l="19050" t="0" r="0" b="0"/>
                  <wp:docPr id="1049" name="Рисунок 2" descr="S:\Дорожный департамент\Коммерческие FERRI\Коммерческие оф завод\2018\Список карточек для последней страницы КП\всё остальное\Измельчители Green Mech\Презентация завода Green Mech.jpg">
                    <a:hlinkClick xmlns:a="http://schemas.openxmlformats.org/drawingml/2006/main" r:id="rId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Дорожный департамент\Коммерческие FERRI\Коммерческие оф завод\2018\Список карточек для последней страницы КП\всё остальное\Измельчители Green Mech\Презентация завода Green Me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598" cy="1568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</w:p>
        </w:tc>
        <w:tc>
          <w:tcPr>
            <w:tcW w:w="5353" w:type="dxa"/>
          </w:tcPr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  <w:r>
              <w:rPr>
                <w:rFonts w:eastAsia="Arial Narrow" w:cs="Calibri"/>
                <w:noProof/>
                <w:sz w:val="24"/>
                <w:lang w:val="ru-RU" w:eastAsia="ru-RU"/>
              </w:rPr>
              <w:drawing>
                <wp:inline distT="0" distB="0" distL="0" distR="0" wp14:anchorId="3FBE3062" wp14:editId="7E5300C8">
                  <wp:extent cx="1569492" cy="1569492"/>
                  <wp:effectExtent l="19050" t="0" r="0" b="0"/>
                  <wp:docPr id="1050" name="Рисунок 3" descr="S:\Дорожный департамент\Коммерческие FERRI\Коммерческие оф завод\2018\Список карточек для последней страницы КП\всё остальное\Измельчители Green Mech\Общий каталог измельчителей Green Mech.jpg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Дорожный департамент\Коммерческие FERRI\Коммерческие оф завод\2018\Список карточек для последней страницы КП\всё остальное\Измельчители Green Mech\Общий каталог измельчителей Green Me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614" cy="1574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0F" w:rsidTr="00750D70">
        <w:trPr>
          <w:jc w:val="center"/>
        </w:trPr>
        <w:tc>
          <w:tcPr>
            <w:tcW w:w="5352" w:type="dxa"/>
          </w:tcPr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  <w:r>
              <w:rPr>
                <w:rFonts w:eastAsia="Arial Narrow" w:cs="Calibri"/>
                <w:noProof/>
                <w:sz w:val="24"/>
                <w:lang w:val="ru-RU" w:eastAsia="ru-RU"/>
              </w:rPr>
              <w:drawing>
                <wp:inline distT="0" distB="0" distL="0" distR="0" wp14:anchorId="5151E90C" wp14:editId="4E665CE2">
                  <wp:extent cx="1678674" cy="1678674"/>
                  <wp:effectExtent l="19050" t="0" r="0" b="0"/>
                  <wp:docPr id="1051" name="Рисунок 4" descr="S:\Дорожный департамент\Коммерческие FERRI\Коммерческие оф завод\2018\Список карточек для последней страницы КП\всё остальное\Измельчители Green Mech\Сравнение лезвий.jpg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Дорожный департамент\Коммерческие FERRI\Коммерческие оф завод\2018\Список карточек для последней страницы КП\всё остальное\Измельчители Green Mech\Сравнение лезв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408" cy="1682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3" w:type="dxa"/>
          </w:tcPr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  <w:r>
              <w:rPr>
                <w:rFonts w:eastAsia="Arial Narrow" w:cs="Calibri"/>
                <w:noProof/>
                <w:sz w:val="24"/>
                <w:lang w:val="ru-RU" w:eastAsia="ru-RU"/>
              </w:rPr>
              <w:drawing>
                <wp:inline distT="0" distB="0" distL="0" distR="0" wp14:anchorId="480616AE" wp14:editId="2CA0DD1D">
                  <wp:extent cx="1697725" cy="1697725"/>
                  <wp:effectExtent l="19050" t="0" r="0" b="0"/>
                  <wp:docPr id="1052" name="Рисунок 5" descr="S:\Дорожный департамент\Коммерческие FERRI\Коммерческие оф завод\2018\Список карточек для последней страницы КП\всё остальное\Измельчители Green Mech\Карта продаж измельчителей Green Mech.jpg">
                    <a:hlinkClick xmlns:a="http://schemas.openxmlformats.org/drawingml/2006/main" r:id="rId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:\Дорожный департамент\Коммерческие FERRI\Коммерческие оф завод\2018\Список карточек для последней страницы КП\всё остальное\Измельчители Green Mech\Карта продаж измельчителей Green Me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384" cy="1710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</w:p>
        </w:tc>
      </w:tr>
      <w:tr w:rsidR="00334E0F" w:rsidTr="00750D70">
        <w:trPr>
          <w:jc w:val="center"/>
        </w:trPr>
        <w:tc>
          <w:tcPr>
            <w:tcW w:w="5352" w:type="dxa"/>
          </w:tcPr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</w:p>
        </w:tc>
        <w:tc>
          <w:tcPr>
            <w:tcW w:w="5353" w:type="dxa"/>
          </w:tcPr>
          <w:p w:rsidR="00334E0F" w:rsidRDefault="00334E0F" w:rsidP="00750D70">
            <w:pPr>
              <w:jc w:val="center"/>
              <w:rPr>
                <w:rFonts w:eastAsia="Arial Narrow" w:cs="Calibri"/>
                <w:sz w:val="24"/>
              </w:rPr>
            </w:pPr>
            <w:r>
              <w:rPr>
                <w:rFonts w:eastAsia="Arial Narrow" w:cs="Calibri"/>
                <w:noProof/>
                <w:sz w:val="24"/>
                <w:lang w:val="ru-RU" w:eastAsia="ru-RU"/>
              </w:rPr>
              <w:drawing>
                <wp:inline distT="0" distB="0" distL="0" distR="0" wp14:anchorId="324F7B73" wp14:editId="2E3FC36B">
                  <wp:extent cx="1645977" cy="1645977"/>
                  <wp:effectExtent l="19050" t="0" r="0" b="0"/>
                  <wp:docPr id="1053" name="Рисунок 7" descr="S:\Дорожный департамент\Коммерческие FERRI\Коммерческие оф завод\2018\Список карточек для последней страницы КП\всё остальное\Измельчители Green Mech\Выгодный лизинг.jpg">
                    <a:hlinkClick xmlns:a="http://schemas.openxmlformats.org/drawingml/2006/main" r:id="rId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:\Дорожный департамент\Коммерческие FERRI\Коммерческие оф завод\2018\Список карточек для последней страницы КП\всё остальное\Измельчители Green Mech\Выгодный лизин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748" cy="1662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4E0F" w:rsidRPr="00BF4932" w:rsidRDefault="00334E0F" w:rsidP="006420BB">
      <w:pPr>
        <w:rPr>
          <w:lang w:val="ru-RU"/>
        </w:rPr>
      </w:pPr>
    </w:p>
    <w:sectPr w:rsidR="00334E0F" w:rsidRPr="00BF4932" w:rsidSect="005A7E9A">
      <w:headerReference w:type="default" r:id="rId37"/>
      <w:pgSz w:w="16838" w:h="11906" w:orient="landscape"/>
      <w:pgMar w:top="1701" w:right="1134" w:bottom="85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62F3" w:rsidRDefault="00B862F3" w:rsidP="005A7E9A">
      <w:r>
        <w:separator/>
      </w:r>
    </w:p>
  </w:endnote>
  <w:endnote w:type="continuationSeparator" w:id="0">
    <w:p w:rsidR="00B862F3" w:rsidRDefault="00B862F3" w:rsidP="005A7E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62F3" w:rsidRDefault="00B862F3" w:rsidP="005A7E9A">
      <w:r>
        <w:separator/>
      </w:r>
    </w:p>
  </w:footnote>
  <w:footnote w:type="continuationSeparator" w:id="0">
    <w:p w:rsidR="00B862F3" w:rsidRDefault="00B862F3" w:rsidP="005A7E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862F3" w:rsidRDefault="000328B5">
    <w:pPr>
      <w:pStyle w:val="a4"/>
    </w:pPr>
    <w:r>
      <w:rPr>
        <w:noProof/>
        <w:lang w:val="ru-RU" w:eastAsia="ru-RU"/>
      </w:rPr>
      <w:drawing>
        <wp:anchor distT="0" distB="0" distL="114300" distR="114300" simplePos="0" relativeHeight="251665408" behindDoc="0" locked="0" layoutInCell="1" allowOverlap="1" wp14:anchorId="2A17C3AA" wp14:editId="6CBA128B">
          <wp:simplePos x="0" y="0"/>
          <wp:positionH relativeFrom="column">
            <wp:posOffset>2922905</wp:posOffset>
          </wp:positionH>
          <wp:positionV relativeFrom="paragraph">
            <wp:posOffset>-182880</wp:posOffset>
          </wp:positionV>
          <wp:extent cx="1257300" cy="838200"/>
          <wp:effectExtent l="0" t="0" r="0" b="0"/>
          <wp:wrapNone/>
          <wp:docPr id="19" name="Рисунок 19" descr="C:\Users\dstreltsov\Downloads\CS80_1-removebg-preview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Рисунок 19" descr="C:\Users\dstreltsov\Downloads\CS80_1-removebg-preview.png"/>
                  <pic:cNvPicPr/>
                </pic:nvPicPr>
                <pic:blipFill>
                  <a:blip r:embed="rId1" cstate="email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7300" cy="838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val="ru-RU" w:eastAsia="ru-RU"/>
      </w:rPr>
      <w:drawing>
        <wp:anchor distT="0" distB="0" distL="114300" distR="114300" simplePos="0" relativeHeight="251664384" behindDoc="0" locked="0" layoutInCell="1" allowOverlap="1" wp14:anchorId="4BCDEE36" wp14:editId="36386FB3">
          <wp:simplePos x="0" y="0"/>
          <wp:positionH relativeFrom="column">
            <wp:posOffset>-192405</wp:posOffset>
          </wp:positionH>
          <wp:positionV relativeFrom="paragraph">
            <wp:posOffset>-361315</wp:posOffset>
          </wp:positionV>
          <wp:extent cx="1171575" cy="1171575"/>
          <wp:effectExtent l="0" t="0" r="0" b="0"/>
          <wp:wrapNone/>
          <wp:docPr id="4" name="Рисунок 4" descr="C:\Users\dstreltsov\Downloads\greenmech_sure_safe-trak-19-28-12-removebg-preview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Рисунок 4" descr="C:\Users\dstreltsov\Downloads\greenmech_sure_safe-trak-19-28-12-removebg-preview.png"/>
                  <pic:cNvPicPr/>
                </pic:nvPicPr>
                <pic:blipFill>
                  <a:blip r:embed="rId2" cstate="email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1575" cy="1171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val="ru-RU" w:eastAsia="ru-RU"/>
      </w:rPr>
      <w:drawing>
        <wp:anchor distT="0" distB="0" distL="114300" distR="114300" simplePos="0" relativeHeight="251663360" behindDoc="0" locked="0" layoutInCell="1" allowOverlap="1" wp14:anchorId="0C002B95" wp14:editId="7D94AD6B">
          <wp:simplePos x="0" y="0"/>
          <wp:positionH relativeFrom="column">
            <wp:posOffset>979805</wp:posOffset>
          </wp:positionH>
          <wp:positionV relativeFrom="paragraph">
            <wp:posOffset>-316121</wp:posOffset>
          </wp:positionV>
          <wp:extent cx="1847850" cy="1231900"/>
          <wp:effectExtent l="0" t="0" r="0" b="0"/>
          <wp:wrapNone/>
          <wp:docPr id="3" name="Рисунок 3" descr="C:\Users\dstreltsov\Downloads\Greenmech_EVO_165_00-removebg-preview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Рисунок 3" descr="C:\Users\dstreltsov\Downloads\Greenmech_EVO_165_00-removebg-preview.png"/>
                  <pic:cNvPicPr/>
                </pic:nvPicPr>
                <pic:blipFill>
                  <a:blip r:embed="rId3" cstate="email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7850" cy="1231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862F3" w:rsidRPr="005A7E9A">
      <w:rPr>
        <w:noProof/>
        <w:lang w:val="ru-RU" w:eastAsia="ru-RU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7555656</wp:posOffset>
          </wp:positionH>
          <wp:positionV relativeFrom="paragraph">
            <wp:posOffset>68400</wp:posOffset>
          </wp:positionV>
          <wp:extent cx="1514902" cy="709684"/>
          <wp:effectExtent l="0" t="0" r="0" b="0"/>
          <wp:wrapNone/>
          <wp:docPr id="270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eenmech.png"/>
                  <pic:cNvPicPr/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0665" cy="7150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862F3" w:rsidRPr="005A7E9A">
      <w:rPr>
        <w:noProof/>
        <w:lang w:val="ru-RU" w:eastAsia="ru-RU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-381938</wp:posOffset>
          </wp:positionH>
          <wp:positionV relativeFrom="paragraph">
            <wp:posOffset>-463863</wp:posOffset>
          </wp:positionV>
          <wp:extent cx="10743318" cy="1460311"/>
          <wp:effectExtent l="19050" t="0" r="5715" b="0"/>
          <wp:wrapNone/>
          <wp:docPr id="271" name="Рисунок 1" descr="C:\Documents and Settings\user3\Рабочий стол\fd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Documents and Settings\user3\Рабочий стол\fdg.jpg"/>
                  <pic:cNvPicPr>
                    <a:picLocks noChangeAspect="1" noChangeArrowheads="1"/>
                  </pic:cNvPicPr>
                </pic:nvPicPr>
                <pic:blipFill>
                  <a:blip r:embed="rId5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38485" cy="146304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A7E9A"/>
    <w:rsid w:val="000328B5"/>
    <w:rsid w:val="00334E0F"/>
    <w:rsid w:val="003D1B8C"/>
    <w:rsid w:val="00505B5C"/>
    <w:rsid w:val="005455B9"/>
    <w:rsid w:val="005A7E9A"/>
    <w:rsid w:val="00635E37"/>
    <w:rsid w:val="006420BB"/>
    <w:rsid w:val="00700DA8"/>
    <w:rsid w:val="00751152"/>
    <w:rsid w:val="00804AC3"/>
    <w:rsid w:val="00AE6D13"/>
    <w:rsid w:val="00B52F98"/>
    <w:rsid w:val="00B862F3"/>
    <w:rsid w:val="00B937A5"/>
    <w:rsid w:val="00BF4932"/>
    <w:rsid w:val="00EA647F"/>
    <w:rsid w:val="00F35AF5"/>
    <w:rsid w:val="00FA3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  <w15:docId w15:val="{B6C7BFC8-4D65-4E49-8F72-A136DBB9B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5A7E9A"/>
    <w:pPr>
      <w:widowControl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A7E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A7E9A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5A7E9A"/>
  </w:style>
  <w:style w:type="paragraph" w:styleId="a6">
    <w:name w:val="footer"/>
    <w:basedOn w:val="a"/>
    <w:link w:val="a7"/>
    <w:uiPriority w:val="99"/>
    <w:unhideWhenUsed/>
    <w:rsid w:val="005A7E9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5A7E9A"/>
  </w:style>
  <w:style w:type="paragraph" w:customStyle="1" w:styleId="Default">
    <w:name w:val="Default"/>
    <w:rsid w:val="00BF4932"/>
    <w:pPr>
      <w:autoSpaceDE w:val="0"/>
      <w:autoSpaceDN w:val="0"/>
      <w:adjustRightInd w:val="0"/>
      <w:spacing w:after="0" w:line="240" w:lineRule="auto"/>
    </w:pPr>
    <w:rPr>
      <w:rFonts w:ascii="Wingdings" w:eastAsiaTheme="minorEastAsia" w:hAnsi="Wingdings" w:cs="Wingdings"/>
      <w:color w:val="000000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BF4932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BF4932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F4932"/>
    <w:rPr>
      <w:rFonts w:ascii="Tahoma" w:hAnsi="Tahoma" w:cs="Tahoma"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B862F3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86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fogcljQS1DI&amp;list=PLh0gcGHSXAVDa4DQ08hhmKPVmQs69qLk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34" Type="http://schemas.openxmlformats.org/officeDocument/2006/relationships/image" Target="media/image18.jpeg"/><Relationship Id="rId7" Type="http://schemas.openxmlformats.org/officeDocument/2006/relationships/oleObject" Target="embeddings/oleObject1.bin"/><Relationship Id="rId12" Type="http://schemas.openxmlformats.org/officeDocument/2006/relationships/image" Target="media/image3.png"/><Relationship Id="rId17" Type="http://schemas.openxmlformats.org/officeDocument/2006/relationships/oleObject" Target="embeddings/oleObject4.bin"/><Relationship Id="rId25" Type="http://schemas.openxmlformats.org/officeDocument/2006/relationships/image" Target="media/image13.jpeg"/><Relationship Id="rId33" Type="http://schemas.openxmlformats.org/officeDocument/2006/relationships/hyperlink" Target="http://greenmechrus.ru/contacts.php" TargetMode="Externa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openxmlformats.org/officeDocument/2006/relationships/hyperlink" Target="https://drive.google.com/file/d/10gBEusmcD1xscBgakLe90c29OBnjNul4/view?usp=sharing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19.jpeg"/><Relationship Id="rId10" Type="http://schemas.openxmlformats.org/officeDocument/2006/relationships/image" Target="media/image2.png"/><Relationship Id="rId19" Type="http://schemas.openxmlformats.org/officeDocument/2006/relationships/oleObject" Target="embeddings/oleObject5.bin"/><Relationship Id="rId31" Type="http://schemas.openxmlformats.org/officeDocument/2006/relationships/hyperlink" Target="https://drive.google.com/file/d/1uwkYmm-O2PHvgnvHaXcVSryZdcP3BYeK/view?usp=sharing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www.youtube.com/watch?v=fogcljQS1DI&amp;list=PLh0gcGHSXAVDa4DQ08hhmKPVmQs69qLkQ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hyperlink" Target="https://drive.google.com/file/d/1Q9kROvyZepNeOGeBZO2BDc6PlY0UKU7f/view?usp=sharing" TargetMode="External"/><Relationship Id="rId30" Type="http://schemas.openxmlformats.org/officeDocument/2006/relationships/image" Target="media/image16.jpeg"/><Relationship Id="rId35" Type="http://schemas.openxmlformats.org/officeDocument/2006/relationships/hyperlink" Target="https://drive.google.com/file/d/1_YUSaKXzewQZhT-AaizAEoWtvS6llCIc/view?usp=sharing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21.png"/><Relationship Id="rId1" Type="http://schemas.openxmlformats.org/officeDocument/2006/relationships/image" Target="media/image20.png"/><Relationship Id="rId5" Type="http://schemas.openxmlformats.org/officeDocument/2006/relationships/image" Target="media/image24.jpeg"/><Relationship Id="rId4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5</Pages>
  <Words>446</Words>
  <Characters>2546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Королев</dc:creator>
  <cp:lastModifiedBy>Денис Стрельцов</cp:lastModifiedBy>
  <cp:revision>13</cp:revision>
  <dcterms:created xsi:type="dcterms:W3CDTF">2018-12-23T10:57:00Z</dcterms:created>
  <dcterms:modified xsi:type="dcterms:W3CDTF">2021-08-23T14:25:00Z</dcterms:modified>
</cp:coreProperties>
</file>